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B1606" w14:textId="14E0717C" w:rsidR="00407AB0" w:rsidRPr="00173C77" w:rsidRDefault="00407AB0" w:rsidP="00407AB0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11 ИЮЛЯ – ДЕНЬ ПРОФИЛАКТИКИ АЛКОГОЛИЗМА</w:t>
      </w:r>
    </w:p>
    <w:p w14:paraId="6148E95C" w14:textId="72B180E8" w:rsidR="00737520" w:rsidRPr="00173C77" w:rsidRDefault="00737520" w:rsidP="00543F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543F64" w:rsidRPr="00173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C7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8BA6C1" wp14:editId="2A88E1C1">
            <wp:extent cx="2447925" cy="1866900"/>
            <wp:effectExtent l="0" t="0" r="9525" b="0"/>
            <wp:docPr id="5" name="Рисунок 5" descr="7 июля - День профилактики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июля - День профилактики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D413" w14:textId="77777777" w:rsidR="002F4F31" w:rsidRPr="00F4615B" w:rsidRDefault="00543F64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в июле в Республике Беларусь проводится «День профилактики алкоголизма».</w:t>
      </w:r>
    </w:p>
    <w:p w14:paraId="5BD3CB13" w14:textId="2CA0C3B1" w:rsidR="00543F64" w:rsidRPr="00F4615B" w:rsidRDefault="002F4F3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43F64"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Алкогольная зависимость – это хроническое заболевание, вызываемое систематическим употреблением спиртных напитков, характеризующееся устойчивой зависимостью от них. </w:t>
      </w:r>
    </w:p>
    <w:p w14:paraId="54AB61DC" w14:textId="45590A6C" w:rsidR="00543F64" w:rsidRPr="00F4615B" w:rsidRDefault="002F4F3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F64"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В организме нет ни одного органа и ткани, которые не подвергались бы действию алкоголя:</w:t>
      </w:r>
    </w:p>
    <w:p w14:paraId="4DD62218" w14:textId="77777777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сердце под его влиянием быстро изнашивается;</w:t>
      </w:r>
    </w:p>
    <w:p w14:paraId="2AE6BF26" w14:textId="77777777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почки перестают выделять из организма вредные продукты;</w:t>
      </w:r>
    </w:p>
    <w:p w14:paraId="713FD2C5" w14:textId="77777777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клетки печени гибнут, она сморщивается, утрачивает свою защитную функцию (учеными доказано, что от цирроза печени чаще всего умирают именно любители пива);</w:t>
      </w:r>
    </w:p>
    <w:p w14:paraId="3885B1B9" w14:textId="77777777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но особенно страдает нервная система: ухудшается память, ослабляется внимание;</w:t>
      </w:r>
    </w:p>
    <w:p w14:paraId="7BFFDE3F" w14:textId="1E54F40A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нарушаются мысленные процессы, резко меняется поведение, в какой-то мере деформируется личность (появляется жестокость, вспыльчивость, мстительность, либо подавленность, скованность, замкнутость, эмоциональное оскудение, невозможность найти «общий язык» с род</w:t>
      </w:r>
      <w:r w:rsidR="004C7D0F"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ственниками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</w:p>
    <w:p w14:paraId="21FE0123" w14:textId="77777777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систематическое употребление алкоголя очень быстро ведет к привыканию;</w:t>
      </w:r>
    </w:p>
    <w:p w14:paraId="287E6512" w14:textId="77777777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появляется так называемая психическая зависимость;</w:t>
      </w:r>
    </w:p>
    <w:p w14:paraId="13F836B6" w14:textId="7D7B4EF1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иногда человек начинает интересоваться не просто выпивкой в компании, а пытается с помощью алкоголя «решать» какую-то свою проблему.</w:t>
      </w:r>
    </w:p>
    <w:p w14:paraId="3457AF6C" w14:textId="1C5703F2" w:rsidR="00543F64" w:rsidRPr="00F4615B" w:rsidRDefault="00543F64" w:rsidP="00F1466C">
      <w:pPr>
        <w:pStyle w:val="a3"/>
        <w:numPr>
          <w:ilvl w:val="0"/>
          <w:numId w:val="2"/>
        </w:num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самое страшное — если тебе уже начинает нравиться само состояние опьянения.</w:t>
      </w:r>
    </w:p>
    <w:p w14:paraId="0E072B5C" w14:textId="77777777" w:rsidR="00ED7BA8" w:rsidRPr="00F4615B" w:rsidRDefault="00ED7BA8" w:rsidP="00F1466C">
      <w:pPr>
        <w:pStyle w:val="a4"/>
        <w:shd w:val="clear" w:color="auto" w:fill="FBFBFB"/>
        <w:spacing w:before="300" w:beforeAutospacing="0" w:after="300" w:afterAutospacing="0"/>
        <w:ind w:left="-567" w:right="283" w:firstLine="141"/>
        <w:jc w:val="both"/>
        <w:rPr>
          <w:i/>
          <w:iCs/>
          <w:color w:val="000000" w:themeColor="text1"/>
        </w:rPr>
      </w:pPr>
      <w:r w:rsidRPr="00F4615B">
        <w:rPr>
          <w:rStyle w:val="a5"/>
          <w:b/>
          <w:bCs/>
          <w:i w:val="0"/>
          <w:iCs w:val="0"/>
          <w:color w:val="000000" w:themeColor="text1"/>
        </w:rPr>
        <w:t>Всемирная организация здравоохранения (ВОЗ) выделила три основные проблемы, связанные с потреблением алкоголя.</w:t>
      </w:r>
    </w:p>
    <w:p w14:paraId="441732C0" w14:textId="46DD7161" w:rsidR="00ED7BA8" w:rsidRPr="00F4615B" w:rsidRDefault="00ED7BA8" w:rsidP="00F1466C">
      <w:pPr>
        <w:pStyle w:val="a4"/>
        <w:shd w:val="clear" w:color="auto" w:fill="FBFBFB"/>
        <w:spacing w:before="300" w:beforeAutospacing="0" w:after="300" w:afterAutospacing="0"/>
        <w:ind w:left="-567" w:right="283" w:firstLine="141"/>
        <w:jc w:val="both"/>
        <w:rPr>
          <w:color w:val="000000" w:themeColor="text1"/>
        </w:rPr>
      </w:pPr>
      <w:r w:rsidRPr="00F4615B">
        <w:rPr>
          <w:rStyle w:val="a5"/>
          <w:b/>
          <w:bCs/>
          <w:i w:val="0"/>
          <w:iCs w:val="0"/>
          <w:color w:val="000000" w:themeColor="text1"/>
        </w:rPr>
        <w:lastRenderedPageBreak/>
        <w:t xml:space="preserve">Проблема для пьющего человека </w:t>
      </w:r>
      <w:r w:rsidR="00144A11" w:rsidRPr="00F4615B">
        <w:rPr>
          <w:rStyle w:val="a5"/>
          <w:color w:val="000000" w:themeColor="text1"/>
        </w:rPr>
        <w:t>-</w:t>
      </w:r>
      <w:r w:rsidRPr="00F4615B">
        <w:rPr>
          <w:rStyle w:val="a5"/>
          <w:color w:val="000000" w:themeColor="text1"/>
        </w:rPr>
        <w:t> </w:t>
      </w:r>
      <w:r w:rsidRPr="00F4615B">
        <w:rPr>
          <w:color w:val="000000" w:themeColor="text1"/>
        </w:rPr>
        <w:t xml:space="preserve">сюда вошли последствия случаев разового неумеренного потребления алкоголя — кратковременные функциональные расстройства и утрата самоконтроля, агрессивность, несчастные случаи, переохлаждения или перегрев по неосторожности, арест за пребывание в нетрезвом виде в общественных местах, отравление алкоголем. Кроме того, сюда относятся и последствия длительного неумеренного потребления алкоголя — повышенный риск развития цирроза печени, некоторых видов рака и </w:t>
      </w:r>
      <w:proofErr w:type="gramStart"/>
      <w:r w:rsidRPr="00F4615B">
        <w:rPr>
          <w:color w:val="000000" w:themeColor="text1"/>
        </w:rPr>
        <w:t>сердечно-сосудистых</w:t>
      </w:r>
      <w:proofErr w:type="gramEnd"/>
      <w:r w:rsidRPr="00F4615B">
        <w:rPr>
          <w:color w:val="000000" w:themeColor="text1"/>
        </w:rPr>
        <w:t xml:space="preserve"> заболеваний, недостаточность питания, долговременные функциональные расстройства и утрата самоконтроля, несчастные случаи, потеря трудоспособности, развитие алкоголизма и алкогольных психозов, ранняя смерть и самоубийство.</w:t>
      </w:r>
      <w:bookmarkStart w:id="0" w:name="_GoBack"/>
      <w:bookmarkEnd w:id="0"/>
    </w:p>
    <w:p w14:paraId="4902D0C8" w14:textId="77777777" w:rsidR="00ED7BA8" w:rsidRPr="00F4615B" w:rsidRDefault="00ED7BA8" w:rsidP="00F1466C">
      <w:pPr>
        <w:pStyle w:val="a4"/>
        <w:shd w:val="clear" w:color="auto" w:fill="FBFBFB"/>
        <w:spacing w:before="300" w:beforeAutospacing="0" w:after="300" w:afterAutospacing="0"/>
        <w:ind w:left="-567" w:right="283" w:firstLine="141"/>
        <w:jc w:val="both"/>
        <w:rPr>
          <w:color w:val="000000" w:themeColor="text1"/>
        </w:rPr>
      </w:pPr>
      <w:r w:rsidRPr="00F4615B">
        <w:rPr>
          <w:rStyle w:val="a5"/>
          <w:b/>
          <w:bCs/>
          <w:i w:val="0"/>
          <w:iCs w:val="0"/>
          <w:color w:val="000000" w:themeColor="text1"/>
        </w:rPr>
        <w:t>Проблемы для семьи пьющего человека</w:t>
      </w:r>
      <w:r w:rsidRPr="00F4615B">
        <w:rPr>
          <w:color w:val="000000" w:themeColor="text1"/>
        </w:rPr>
        <w:t> – конфликты в семье, невыполнение отцовских и материнских обязанностей, потеря уважения, материальные трудности, внутриутробное поражение плода, неправильное воспитание, юношеские алкоголизм и преступность.</w:t>
      </w:r>
    </w:p>
    <w:p w14:paraId="0C106B1E" w14:textId="20A29500" w:rsidR="00ED7BA8" w:rsidRPr="00F4615B" w:rsidRDefault="00ED7BA8" w:rsidP="00F1466C">
      <w:pPr>
        <w:pStyle w:val="a4"/>
        <w:shd w:val="clear" w:color="auto" w:fill="FBFBFB"/>
        <w:spacing w:before="300" w:beforeAutospacing="0" w:after="300" w:afterAutospacing="0"/>
        <w:ind w:left="-567" w:right="283" w:firstLine="141"/>
        <w:jc w:val="both"/>
        <w:rPr>
          <w:color w:val="000000" w:themeColor="text1"/>
        </w:rPr>
      </w:pPr>
      <w:r w:rsidRPr="00F4615B">
        <w:rPr>
          <w:rStyle w:val="a5"/>
          <w:b/>
          <w:i w:val="0"/>
          <w:iCs w:val="0"/>
          <w:color w:val="000000" w:themeColor="text1"/>
        </w:rPr>
        <w:t>Проблемы для общества</w:t>
      </w:r>
      <w:r w:rsidRPr="00F4615B">
        <w:rPr>
          <w:rStyle w:val="a5"/>
          <w:bCs/>
          <w:i w:val="0"/>
          <w:iCs w:val="0"/>
          <w:color w:val="000000" w:themeColor="text1"/>
        </w:rPr>
        <w:t> </w:t>
      </w:r>
      <w:r w:rsidR="00C940E1" w:rsidRPr="00F4615B">
        <w:rPr>
          <w:color w:val="000000" w:themeColor="text1"/>
        </w:rPr>
        <w:t>-</w:t>
      </w:r>
      <w:r w:rsidRPr="00F4615B">
        <w:rPr>
          <w:color w:val="000000" w:themeColor="text1"/>
        </w:rPr>
        <w:t xml:space="preserve"> нарушение общественного порядка, дорожно-транспортные происшествия, несчастные случаи, снижение производительности труда, прогулы, экономический ущерб, связанный с расходами на лечение, пособиями по нетрудоспособности, охраной правопорядка.</w:t>
      </w:r>
    </w:p>
    <w:p w14:paraId="0F7944DC" w14:textId="78032060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Алкоголизм у подростков обычно начинает развиваться в 13-15 лет, но может быть и детский алкоголизм.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 Подростки употребляют спиртные напитки в компании сверстников, реже — взрослых (на работе, с родителями). Быстро нарастает толерантность (устойчивость, переносимость), особенно при систематическом приеме алкоголя.</w:t>
      </w:r>
    </w:p>
    <w:p w14:paraId="3A53561B" w14:textId="77777777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Быстро формируется похмельный синдром, в структуре которого преобладают психические нарушения, и также быстро изменяется характер, приобретая психопатические черты. Повышенный интерес молодежи к алкоголю часто связан с заблуждением, что алкоголь якобы усиливает половое влечение и повышает сексуальную активность. На первых этапах это помогает, но вскоре наступает расплата за увлечение спиртным в виде сексуальных расстройств, снижении эрекции, импотенции. Нередко в молодом возрасте сочетают прием алкоголя с наркотиками или лекарственными средствами, что оказывает еще более пагубное влияние на молодой организм и часто заканчивается трагически.</w:t>
      </w:r>
    </w:p>
    <w:p w14:paraId="2A1B2DC4" w14:textId="500B6C3F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Женский алкоголизм очень трудно поддается лечению.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 У женщин, больных алкоголизмом возникают разнообразные психические нарушения, обычно более глубокие, чем у мужчин. Депрессии у них протекают тяжелее, чаще повторяются и могут начаться даж</w:t>
      </w:r>
      <w:r w:rsidR="00F4615B"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е при очень коротком алкогольном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стаже. Такие женщины подавлены, их одолевает чувство тревоги и безысходности, никчемности существования. В эти минуты часто возникают мысли о нежелании жить, часто совершаются тяжелые и непоправимые преступления.</w:t>
      </w:r>
    </w:p>
    <w:p w14:paraId="6FB77784" w14:textId="77777777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Многие женщины позволяют себе принимать алкоголь во время беременности, надеясь на пресловутое «пронесет». Расплата — треть детей рождаются с признаками </w:t>
      </w:r>
      <w:r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тяжелого плодного алкогольного синдрома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, что выражается в задержке роста головного мозга и всего тела, серьезных повреждениях на уровне нервной системы, снижения интеллекта вплоть до слабоумия, нарушения зрения, памяти и внимания, различных уродств.</w:t>
      </w:r>
    </w:p>
    <w:p w14:paraId="6C70EF72" w14:textId="77BC65DB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Лечение от алкоголизма успешно только тогда, когда больной сам этого хочет.</w:t>
      </w: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> Но алкоголики в большинстве случаев себя больными не считают, поэтому с ними следует проводить разъяснительную работу, здесь нужна помощь нарколога, психотерапевта, психиатра. Далее проводятся мероприятия по выводу больного из состояния абстиненции (синдрома похмелья). И только после этого проводится лечение, выбор методик широк. Используется психотерапия, создающая установку на трезвый образ жизни. Практикуется групповая рациональная психотерапия в группе по 5- 10 человек.</w:t>
      </w:r>
    </w:p>
    <w:p w14:paraId="439EE937" w14:textId="42CF7AA4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Отвращение к алкоголю вырабатывается при помощи иглоукалывания, гипнотерапии, выработкой условного рвотного рефлекса. </w:t>
      </w:r>
    </w:p>
    <w:p w14:paraId="4265C61C" w14:textId="69AFFBF7" w:rsidR="00C940E1" w:rsidRPr="00F4615B" w:rsidRDefault="00C940E1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Помните! Алкоголизм легче предупредить, чем лечить!</w:t>
      </w:r>
      <w:r w:rsidRPr="00F4615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Раннее обращение за помощью – залог усп</w:t>
      </w:r>
      <w:r w:rsidR="00956B0F" w:rsidRPr="00F461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еха в борьбе с этим недугом.</w:t>
      </w:r>
    </w:p>
    <w:p w14:paraId="4A6F6953" w14:textId="556E05EC" w:rsidR="00283D6C" w:rsidRPr="00F4615B" w:rsidRDefault="00283D6C" w:rsidP="00F1466C">
      <w:pPr>
        <w:ind w:left="-567" w:right="283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3D6C" w:rsidRPr="00F4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77F"/>
    <w:multiLevelType w:val="hybridMultilevel"/>
    <w:tmpl w:val="BAACFE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52169"/>
    <w:multiLevelType w:val="multilevel"/>
    <w:tmpl w:val="C17C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6C"/>
    <w:rsid w:val="00144A11"/>
    <w:rsid w:val="00173C77"/>
    <w:rsid w:val="00283D6C"/>
    <w:rsid w:val="002F4F31"/>
    <w:rsid w:val="00407AB0"/>
    <w:rsid w:val="0048557B"/>
    <w:rsid w:val="004C7D0F"/>
    <w:rsid w:val="00543F64"/>
    <w:rsid w:val="00737520"/>
    <w:rsid w:val="00956B0F"/>
    <w:rsid w:val="0097497A"/>
    <w:rsid w:val="00C940E1"/>
    <w:rsid w:val="00ED7BA8"/>
    <w:rsid w:val="00F1466C"/>
    <w:rsid w:val="00F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2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B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7A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7D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7B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B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7A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C7D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7B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Живушко МАРИЯ АНАТОЛЬЕВНА</dc:creator>
  <cp:keywords/>
  <dc:description/>
  <cp:lastModifiedBy>КРАВЕЦ МАРИНА НИКОЛАЕВНА</cp:lastModifiedBy>
  <cp:revision>13</cp:revision>
  <dcterms:created xsi:type="dcterms:W3CDTF">2023-07-10T05:09:00Z</dcterms:created>
  <dcterms:modified xsi:type="dcterms:W3CDTF">2023-07-10T06:47:00Z</dcterms:modified>
</cp:coreProperties>
</file>