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131" w:type="dxa"/>
        <w:tblInd w:w="-5" w:type="dxa"/>
        <w:tblLook w:val="04A0" w:firstRow="1" w:lastRow="0" w:firstColumn="1" w:lastColumn="0" w:noHBand="0" w:noVBand="1"/>
      </w:tblPr>
      <w:tblGrid>
        <w:gridCol w:w="2306"/>
        <w:gridCol w:w="768"/>
        <w:gridCol w:w="18"/>
        <w:gridCol w:w="7039"/>
      </w:tblGrid>
      <w:tr w:rsidR="00666EB0" w14:paraId="2CFB4675" w14:textId="77777777" w:rsidTr="00666EB0">
        <w:tc>
          <w:tcPr>
            <w:tcW w:w="2306" w:type="dxa"/>
          </w:tcPr>
          <w:p w14:paraId="02142443" w14:textId="134CE0E5" w:rsidR="00666EB0" w:rsidRDefault="00666EB0" w:rsidP="005C5364">
            <w:pPr>
              <w:pStyle w:val="a3"/>
              <w:jc w:val="both"/>
              <w:rPr>
                <w:noProof/>
              </w:rPr>
            </w:pPr>
            <w:bookmarkStart w:id="0" w:name="_GoBack"/>
            <w:bookmarkEnd w:id="0"/>
            <w:r w:rsidRPr="00666EB0">
              <w:rPr>
                <w:noProof/>
                <w:lang w:val="ru-RU" w:eastAsia="ru-RU"/>
              </w:rPr>
              <w:drawing>
                <wp:inline distT="0" distB="0" distL="0" distR="0" wp14:anchorId="2816B28E" wp14:editId="0C5DC74C">
                  <wp:extent cx="1257300" cy="1571625"/>
                  <wp:effectExtent l="0" t="0" r="0" b="9525"/>
                  <wp:docPr id="22" name="Picture 22" descr="C:\Users\Natalya\Desktop\Assets_new\Rus\CYR_web_vertical_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ya\Desktop\Assets_new\Rus\CYR_web_vertical_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32" cy="157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59BFC527" w14:textId="08D8FA14" w:rsidR="00666EB0" w:rsidRDefault="00666EB0" w:rsidP="005C5364">
            <w:pPr>
              <w:pStyle w:val="a3"/>
              <w:jc w:val="both"/>
              <w:rPr>
                <w:noProof/>
              </w:rPr>
            </w:pPr>
            <w:r w:rsidRPr="00666EB0">
              <w:rPr>
                <w:noProof/>
                <w:lang w:val="ru-RU" w:eastAsia="ru-RU"/>
              </w:rPr>
              <w:drawing>
                <wp:inline distT="0" distB="0" distL="0" distR="0" wp14:anchorId="06FE9874" wp14:editId="4994748A">
                  <wp:extent cx="4829175" cy="174658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728" cy="174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35" w:rsidRPr="0082047B" w14:paraId="5B7A0976" w14:textId="77777777" w:rsidTr="00666EB0">
        <w:tc>
          <w:tcPr>
            <w:tcW w:w="2306" w:type="dxa"/>
          </w:tcPr>
          <w:p w14:paraId="0FCD56C3" w14:textId="7E988AC9" w:rsidR="00D91F8D" w:rsidRDefault="00D91F8D" w:rsidP="00666EB0">
            <w:pPr>
              <w:pStyle w:val="a3"/>
              <w:jc w:val="center"/>
              <w:rPr>
                <w:sz w:val="30"/>
                <w:szCs w:val="30"/>
              </w:rPr>
            </w:pPr>
            <w:r w:rsidRPr="00D91F8D">
              <w:rPr>
                <w:rFonts w:asciiTheme="minorHAnsi" w:hAnsiTheme="minorHAnsi"/>
                <w:noProof/>
                <w:sz w:val="40"/>
                <w:szCs w:val="40"/>
                <w:lang w:val="ru-RU" w:eastAsia="ru-RU"/>
              </w:rPr>
              <w:drawing>
                <wp:inline distT="0" distB="0" distL="0" distR="0" wp14:anchorId="3D112FC4" wp14:editId="15DDE427">
                  <wp:extent cx="673100" cy="675180"/>
                  <wp:effectExtent l="0" t="0" r="0" b="0"/>
                  <wp:docPr id="4" name="Picture 4" descr="C:\Users\Natalya\Desktop\Assets_new\SDGs\Web_RGB\1_no_pove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ya\Desktop\Assets_new\SDGs\Web_RGB\1_no_pover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62" cy="67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369D1CDF" w14:textId="77777777" w:rsidR="00D91F8D" w:rsidRPr="00D91F8D" w:rsidRDefault="00D91F8D" w:rsidP="00B44832">
            <w:pPr>
              <w:contextualSpacing/>
              <w:jc w:val="both"/>
              <w:rPr>
                <w:color w:val="920939"/>
                <w:sz w:val="20"/>
                <w:szCs w:val="20"/>
                <w:lang w:val="ru-RU"/>
              </w:rPr>
            </w:pPr>
            <w:r w:rsidRPr="00D91F8D">
              <w:rPr>
                <w:color w:val="920939"/>
                <w:sz w:val="20"/>
                <w:szCs w:val="20"/>
                <w:lang w:val="ru-RU"/>
              </w:rPr>
              <w:t xml:space="preserve">Цель 1. </w:t>
            </w:r>
            <w:proofErr w:type="gramStart"/>
            <w:r w:rsidRPr="00D91F8D">
              <w:rPr>
                <w:color w:val="920939"/>
                <w:sz w:val="20"/>
                <w:szCs w:val="20"/>
                <w:lang w:val="ru-RU"/>
              </w:rPr>
              <w:t>Повсеместная</w:t>
            </w:r>
            <w:proofErr w:type="gramEnd"/>
            <w:r w:rsidRPr="00D91F8D">
              <w:rPr>
                <w:color w:val="920939"/>
                <w:sz w:val="20"/>
                <w:szCs w:val="20"/>
                <w:lang w:val="ru-RU"/>
              </w:rPr>
              <w:t xml:space="preserve"> ликвидации нищеты во всех ее формах</w:t>
            </w:r>
          </w:p>
          <w:p w14:paraId="53861FAD" w14:textId="3FF702E5" w:rsidR="00D91F8D" w:rsidRPr="00D91F8D" w:rsidRDefault="00D91F8D" w:rsidP="00B44832">
            <w:pPr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D91F8D">
              <w:rPr>
                <w:sz w:val="20"/>
                <w:szCs w:val="20"/>
                <w:lang w:val="ru-RU"/>
              </w:rPr>
              <w:t>Нищета — это нехватка доходов и ресурсов для обеспечения сре</w:t>
            </w:r>
            <w:proofErr w:type="gramStart"/>
            <w:r w:rsidRPr="00D91F8D">
              <w:rPr>
                <w:sz w:val="20"/>
                <w:szCs w:val="20"/>
                <w:lang w:val="ru-RU"/>
              </w:rPr>
              <w:t>дств к с</w:t>
            </w:r>
            <w:proofErr w:type="gramEnd"/>
            <w:r w:rsidRPr="00D91F8D">
              <w:rPr>
                <w:sz w:val="20"/>
                <w:szCs w:val="20"/>
                <w:lang w:val="ru-RU"/>
              </w:rPr>
              <w:t xml:space="preserve">уществованию на устойчивой основе. У нищеты множество проявлений, к ее причинам относятся голод, недоедание, безработица, ограниченный доступ к образованию, социальная изоляция и высокий уровень уязвимости населения определенных стран перед стихийными бедствиями, заболеваниями и прочими явлениями, невозможность участия в принятии решений которые не позволяют людям жить продуктивной </w:t>
            </w:r>
            <w:r w:rsidR="00EC0C65">
              <w:rPr>
                <w:sz w:val="20"/>
                <w:szCs w:val="20"/>
                <w:lang w:val="ru-RU"/>
              </w:rPr>
              <w:t>жизнью</w:t>
            </w:r>
          </w:p>
        </w:tc>
      </w:tr>
      <w:tr w:rsidR="00D91F8D" w:rsidRPr="0082047B" w14:paraId="7671A66F" w14:textId="77777777" w:rsidTr="00666EB0">
        <w:tc>
          <w:tcPr>
            <w:tcW w:w="2306" w:type="dxa"/>
          </w:tcPr>
          <w:p w14:paraId="42383E10" w14:textId="3A114F61" w:rsidR="00D91F8D" w:rsidRPr="00D91F8D" w:rsidRDefault="00D91F8D" w:rsidP="00666EB0">
            <w:pPr>
              <w:pStyle w:val="a3"/>
              <w:jc w:val="center"/>
              <w:rPr>
                <w:rFonts w:asciiTheme="minorHAnsi" w:hAnsiTheme="minorHAnsi"/>
                <w:noProof/>
                <w:sz w:val="40"/>
                <w:szCs w:val="40"/>
                <w:lang w:val="ru-RU"/>
              </w:rPr>
            </w:pPr>
            <w:r>
              <w:rPr>
                <w:rFonts w:asciiTheme="minorHAnsi" w:hAnsiTheme="minorHAnsi"/>
                <w:noProof/>
                <w:sz w:val="40"/>
                <w:szCs w:val="40"/>
                <w:lang w:val="ru-RU" w:eastAsia="ru-RU"/>
              </w:rPr>
              <w:drawing>
                <wp:inline distT="0" distB="0" distL="0" distR="0" wp14:anchorId="451F103C" wp14:editId="1A43DA2D">
                  <wp:extent cx="673506" cy="675848"/>
                  <wp:effectExtent l="0" t="0" r="0" b="0"/>
                  <wp:docPr id="2" name="Picture 2" descr="C:\Users\Natalya\AppData\Local\Microsoft\Windows\INetCache\Content.Word\2_zero_hu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ya\AppData\Local\Microsoft\Windows\INetCache\Content.Word\2_zero_hu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20" cy="67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59540BCB" w14:textId="77777777" w:rsidR="00D91F8D" w:rsidRPr="00D91F8D" w:rsidRDefault="00D91F8D" w:rsidP="00B44832">
            <w:pPr>
              <w:contextualSpacing/>
              <w:jc w:val="both"/>
              <w:rPr>
                <w:color w:val="BF9F17"/>
                <w:sz w:val="20"/>
                <w:szCs w:val="20"/>
                <w:lang w:val="ru-RU"/>
              </w:rPr>
            </w:pPr>
            <w:r w:rsidRPr="00D91F8D">
              <w:rPr>
                <w:color w:val="BF9F17"/>
                <w:sz w:val="20"/>
                <w:szCs w:val="20"/>
                <w:lang w:val="ru-RU"/>
              </w:rPr>
              <w:t xml:space="preserve">Цель 2. Ликвидация голода, обеспечение продовольственной безопасности и улучшение </w:t>
            </w:r>
            <w:proofErr w:type="gramStart"/>
            <w:r w:rsidRPr="00D91F8D">
              <w:rPr>
                <w:color w:val="BF9F17"/>
                <w:sz w:val="20"/>
                <w:szCs w:val="20"/>
                <w:lang w:val="ru-RU"/>
              </w:rPr>
              <w:t>питания</w:t>
            </w:r>
            <w:proofErr w:type="gramEnd"/>
            <w:r w:rsidRPr="00D91F8D">
              <w:rPr>
                <w:color w:val="BF9F17"/>
                <w:sz w:val="20"/>
                <w:szCs w:val="20"/>
                <w:lang w:val="ru-RU"/>
              </w:rPr>
              <w:t xml:space="preserve"> и содействие устойчивому развитию сельского хозяйства</w:t>
            </w:r>
          </w:p>
          <w:p w14:paraId="41C80BB3" w14:textId="64E25141" w:rsidR="00D91F8D" w:rsidRPr="00D91F8D" w:rsidRDefault="00D91F8D" w:rsidP="00B44832">
            <w:pPr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D91F8D">
              <w:rPr>
                <w:sz w:val="20"/>
                <w:szCs w:val="20"/>
                <w:lang w:val="ru-RU"/>
              </w:rPr>
              <w:t>Голод и недоедание являются причиной снижения работоспособности людей и увеличивают их уязвимость перед лицом болезней, в результате чего они часто теряют способность зарабатывать больше и улучшать условия своей жизни.</w:t>
            </w:r>
          </w:p>
          <w:p w14:paraId="02B1B4CC" w14:textId="5194EB2F" w:rsidR="00D91F8D" w:rsidRPr="00D91F8D" w:rsidRDefault="00D91F8D" w:rsidP="00B44832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920939"/>
                <w:lang w:val="ru-RU"/>
              </w:rPr>
            </w:pPr>
            <w:r w:rsidRPr="00D91F8D">
              <w:rPr>
                <w:rFonts w:asciiTheme="minorHAnsi" w:hAnsiTheme="minorHAnsi" w:cstheme="minorBidi"/>
                <w:lang w:val="ru-RU"/>
              </w:rPr>
              <w:t>Нехватка продуктов питания обусловлена такими факторами, как нерациональные методы сбора урожая и продовольственные потери. Войны также оказывают негативное влияние на доступность продуктов питания и уничтожают окружающую среду, которая необходима для выращивания продовольственных культур</w:t>
            </w:r>
          </w:p>
        </w:tc>
      </w:tr>
      <w:tr w:rsidR="00D91F8D" w:rsidRPr="00D91F8D" w14:paraId="28043C1C" w14:textId="77777777" w:rsidTr="00666EB0">
        <w:tc>
          <w:tcPr>
            <w:tcW w:w="2306" w:type="dxa"/>
          </w:tcPr>
          <w:p w14:paraId="48CA2C73" w14:textId="42323CF9" w:rsidR="00D91F8D" w:rsidRDefault="00D91F8D" w:rsidP="00666EB0">
            <w:pPr>
              <w:pStyle w:val="a3"/>
              <w:jc w:val="center"/>
              <w:rPr>
                <w:rFonts w:asciiTheme="minorHAnsi" w:hAnsiTheme="minorHAnsi"/>
                <w:noProof/>
                <w:sz w:val="40"/>
                <w:szCs w:val="40"/>
                <w:lang w:val="ru-RU"/>
              </w:rPr>
            </w:pPr>
            <w:r w:rsidRPr="00833FF9">
              <w:rPr>
                <w:rFonts w:asciiTheme="minorHAnsi" w:hAnsiTheme="minorHAnsi"/>
                <w:noProof/>
                <w:sz w:val="40"/>
                <w:szCs w:val="40"/>
                <w:lang w:val="ru-RU" w:eastAsia="ru-RU"/>
              </w:rPr>
              <w:drawing>
                <wp:inline distT="0" distB="0" distL="0" distR="0" wp14:anchorId="1C59FBB2" wp14:editId="41BF755D">
                  <wp:extent cx="733425" cy="685800"/>
                  <wp:effectExtent l="0" t="0" r="9525" b="0"/>
                  <wp:docPr id="7" name="Picture 3" descr="C:\Users\Natalya\AppData\Local\Microsoft\Windows\INetCache\Content.Word\3_good_health_and_well_bein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57C17-5541-4449-8B9A-D90AFA0B13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Natalya\AppData\Local\Microsoft\Windows\INetCache\Content.Word\3_good_health_and_well_being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57C17-5541-4449-8B9A-D90AFA0B13E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37" cy="68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4000B246" w14:textId="77777777" w:rsidR="00D91F8D" w:rsidRPr="00D91F8D" w:rsidRDefault="00D91F8D" w:rsidP="00B44832">
            <w:pPr>
              <w:contextualSpacing/>
              <w:jc w:val="both"/>
              <w:rPr>
                <w:color w:val="00B050"/>
                <w:sz w:val="20"/>
                <w:szCs w:val="20"/>
                <w:lang w:val="ru-RU"/>
              </w:rPr>
            </w:pPr>
            <w:r w:rsidRPr="00D91F8D">
              <w:rPr>
                <w:color w:val="00B050"/>
                <w:sz w:val="20"/>
                <w:szCs w:val="20"/>
                <w:lang w:val="ru-RU"/>
              </w:rPr>
              <w:t>Цель 3. Обеспечение здорового образа жизни и содействие благополучию для всех в любом возрасте</w:t>
            </w:r>
          </w:p>
          <w:p w14:paraId="0F180854" w14:textId="3D6D4E7C" w:rsidR="00D91F8D" w:rsidRPr="00D91F8D" w:rsidRDefault="00D91F8D" w:rsidP="00B44832">
            <w:pPr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D91F8D">
              <w:rPr>
                <w:sz w:val="20"/>
                <w:szCs w:val="20"/>
                <w:lang w:val="ru-RU"/>
              </w:rPr>
              <w:t xml:space="preserve">Обеспечение здорового образа жизни и содействие благополучию для всех в любом возрасте имеет </w:t>
            </w:r>
            <w:proofErr w:type="gramStart"/>
            <w:r w:rsidRPr="00D91F8D">
              <w:rPr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D91F8D">
              <w:rPr>
                <w:sz w:val="20"/>
                <w:szCs w:val="20"/>
                <w:lang w:val="ru-RU"/>
              </w:rPr>
              <w:t xml:space="preserve"> для создания процветающего общества. Однако, несмотря на достигнутые за последние годы значительные успехи в улучшении здоровья и благосостояния людей, неравенство в сфере доступа к здравоохранению по-прежнему сохраняется. Каждый год более 6 млн. детей умирают, не дожив до пяти лет, и лишь половина всех женщин в развивающихся регионах имеют доступ к необходимой им медицинской помощи. Обеспечение здоровья для всех потребует значительных усилий, однако выгоды перевешивают издержки. Здоровые люди являются основой для здоровой эконо</w:t>
            </w:r>
            <w:r w:rsidR="00EC0C65">
              <w:rPr>
                <w:sz w:val="20"/>
                <w:szCs w:val="20"/>
                <w:lang w:val="ru-RU"/>
              </w:rPr>
              <w:t>мики</w:t>
            </w:r>
          </w:p>
        </w:tc>
      </w:tr>
      <w:tr w:rsidR="00D91F8D" w:rsidRPr="0082047B" w14:paraId="2D05F8A1" w14:textId="77777777" w:rsidTr="00666EB0">
        <w:tc>
          <w:tcPr>
            <w:tcW w:w="2306" w:type="dxa"/>
          </w:tcPr>
          <w:p w14:paraId="4AE823B3" w14:textId="5DDBF450" w:rsidR="00D91F8D" w:rsidRPr="00833FF9" w:rsidRDefault="00D91F8D" w:rsidP="00666EB0">
            <w:pPr>
              <w:pStyle w:val="a3"/>
              <w:jc w:val="center"/>
              <w:rPr>
                <w:rFonts w:asciiTheme="minorHAnsi" w:hAnsiTheme="minorHAnsi"/>
                <w:noProof/>
                <w:sz w:val="40"/>
                <w:szCs w:val="40"/>
                <w:lang w:val="en-US"/>
              </w:rPr>
            </w:pPr>
            <w:r w:rsidRPr="00AF42C5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A3882B1" wp14:editId="2B9B14AA">
                  <wp:extent cx="714375" cy="657225"/>
                  <wp:effectExtent l="0" t="0" r="9525" b="9525"/>
                  <wp:docPr id="3" name="Picture 3" descr="C:\Users\Natalya\AppData\Local\Microsoft\Windows\INetCache\Content.Word\4_quality_education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CDDB7-3113-48D6-A8CB-F71985E22F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Natalya\AppData\Local\Microsoft\Windows\INetCache\Content.Word\4_quality_education.pn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2CDDB7-3113-48D6-A8CB-F71985E22F2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63" cy="65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5FA7DD44" w14:textId="77777777" w:rsidR="00D91F8D" w:rsidRPr="00D91F8D" w:rsidRDefault="00D91F8D" w:rsidP="00B44832">
            <w:pPr>
              <w:contextualSpacing/>
              <w:jc w:val="both"/>
              <w:rPr>
                <w:color w:val="C00000"/>
                <w:sz w:val="20"/>
                <w:szCs w:val="20"/>
                <w:lang w:val="ru-RU"/>
              </w:rPr>
            </w:pPr>
            <w:r w:rsidRPr="00D91F8D">
              <w:rPr>
                <w:color w:val="C00000"/>
                <w:sz w:val="20"/>
                <w:szCs w:val="20"/>
                <w:lang w:val="ru-RU"/>
              </w:rPr>
              <w:t>Цель 4. Обеспечение всеохватного и справедливого качественного образования и поощрение возможности обучения на протяжении всей жизни для всех</w:t>
            </w:r>
          </w:p>
          <w:p w14:paraId="46AE6FDB" w14:textId="0ED4F764" w:rsidR="00D91F8D" w:rsidRPr="00EC0C65" w:rsidRDefault="00D91F8D" w:rsidP="00B44832">
            <w:pPr>
              <w:contextualSpacing/>
              <w:jc w:val="both"/>
              <w:rPr>
                <w:color w:val="C00000"/>
                <w:sz w:val="20"/>
                <w:szCs w:val="20"/>
                <w:lang w:val="ru-RU"/>
              </w:rPr>
            </w:pPr>
            <w:r w:rsidRPr="00D91F8D">
              <w:rPr>
                <w:sz w:val="20"/>
                <w:szCs w:val="20"/>
                <w:lang w:val="ru-RU"/>
              </w:rPr>
              <w:t xml:space="preserve">Образование является ключевым элементом, который позволит достигнуть многих других Целей устойчивого развития. Образование способствует сокращению неравенства и достижению гендерного равенства, расширяет возможности для </w:t>
            </w:r>
            <w:proofErr w:type="spellStart"/>
            <w:r w:rsidRPr="00D91F8D">
              <w:rPr>
                <w:sz w:val="20"/>
                <w:szCs w:val="20"/>
                <w:lang w:val="ru-RU"/>
              </w:rPr>
              <w:t>людеи</w:t>
            </w:r>
            <w:proofErr w:type="spellEnd"/>
            <w:r w:rsidRPr="00D91F8D">
              <w:rPr>
                <w:sz w:val="20"/>
                <w:szCs w:val="20"/>
                <w:lang w:val="ru-RU"/>
              </w:rPr>
              <w:t xml:space="preserve">̆ во всем мире жить более </w:t>
            </w:r>
            <w:proofErr w:type="spellStart"/>
            <w:r w:rsidRPr="00D91F8D">
              <w:rPr>
                <w:sz w:val="20"/>
                <w:szCs w:val="20"/>
                <w:lang w:val="ru-RU"/>
              </w:rPr>
              <w:t>здоровои</w:t>
            </w:r>
            <w:proofErr w:type="spellEnd"/>
            <w:r w:rsidRPr="00D91F8D">
              <w:rPr>
                <w:sz w:val="20"/>
                <w:szCs w:val="20"/>
                <w:lang w:val="ru-RU"/>
              </w:rPr>
              <w:t xml:space="preserve">̆ и </w:t>
            </w:r>
            <w:proofErr w:type="spellStart"/>
            <w:r w:rsidRPr="00D91F8D">
              <w:rPr>
                <w:sz w:val="20"/>
                <w:szCs w:val="20"/>
                <w:lang w:val="ru-RU"/>
              </w:rPr>
              <w:t>стабильнои</w:t>
            </w:r>
            <w:proofErr w:type="spellEnd"/>
            <w:r w:rsidRPr="00D91F8D">
              <w:rPr>
                <w:sz w:val="20"/>
                <w:szCs w:val="20"/>
                <w:lang w:val="ru-RU"/>
              </w:rPr>
              <w:t>̆ жизнью. Оно также расширяет возможности для людей во всем мире жить более здоровой и стабильной жизнью. Образование также играет важную роль в повышении толерантности в отношениях между людьми и способствует формированию более мирных обществ</w:t>
            </w:r>
          </w:p>
        </w:tc>
      </w:tr>
      <w:tr w:rsidR="00D91F8D" w:rsidRPr="00D91F8D" w14:paraId="3D729824" w14:textId="77777777" w:rsidTr="00666EB0">
        <w:tc>
          <w:tcPr>
            <w:tcW w:w="2306" w:type="dxa"/>
          </w:tcPr>
          <w:p w14:paraId="706FA43B" w14:textId="31D0DC7F" w:rsidR="00D91F8D" w:rsidRPr="00AF42C5" w:rsidRDefault="00D91F8D" w:rsidP="00666EB0">
            <w:pPr>
              <w:pStyle w:val="a3"/>
              <w:jc w:val="center"/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34A7CEF3" wp14:editId="35629222">
                  <wp:extent cx="721628" cy="723900"/>
                  <wp:effectExtent l="0" t="0" r="2540" b="0"/>
                  <wp:docPr id="8" name="Picture 8" descr="C:\Users\Natalya\AppData\Local\Microsoft\Windows\INetCache\Content.Word\5_gender_equal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ya\AppData\Local\Microsoft\Windows\INetCache\Content.Word\5_gender_equa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14" cy="72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35B8FB18" w14:textId="77777777" w:rsidR="00D91F8D" w:rsidRDefault="00D91F8D" w:rsidP="00B44832">
            <w:pPr>
              <w:contextualSpacing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D91F8D">
              <w:rPr>
                <w:color w:val="FF0000"/>
                <w:sz w:val="20"/>
                <w:szCs w:val="20"/>
                <w:lang w:val="ru-RU"/>
              </w:rPr>
              <w:t>Цель 5. Обеспечение гендерного равенства и расширение прав и возможностей всех женщин и девочек</w:t>
            </w:r>
          </w:p>
          <w:p w14:paraId="05FC5C6E" w14:textId="60B3BC7E" w:rsidR="00D91F8D" w:rsidRPr="00D91F8D" w:rsidRDefault="00D91F8D" w:rsidP="00B44832">
            <w:pPr>
              <w:contextualSpacing/>
              <w:jc w:val="both"/>
              <w:rPr>
                <w:color w:val="C00000"/>
                <w:sz w:val="20"/>
                <w:szCs w:val="20"/>
                <w:lang w:val="ru-RU"/>
              </w:rPr>
            </w:pPr>
            <w:r w:rsidRPr="00EC0C65">
              <w:rPr>
                <w:rFonts w:cs="Times New Roman"/>
                <w:sz w:val="20"/>
                <w:szCs w:val="20"/>
                <w:lang w:val="ru-RU"/>
              </w:rPr>
              <w:t>Гендерное неравенство –</w:t>
            </w:r>
            <w:r w:rsidR="00EC0C65">
              <w:rPr>
                <w:rFonts w:cs="Times New Roman"/>
                <w:sz w:val="20"/>
                <w:szCs w:val="20"/>
                <w:lang w:val="ru-RU"/>
              </w:rPr>
              <w:t xml:space="preserve"> устойчивые</w:t>
            </w:r>
            <w:r w:rsidRPr="00EC0C65">
              <w:rPr>
                <w:rFonts w:cs="Times New Roman"/>
                <w:sz w:val="20"/>
                <w:szCs w:val="20"/>
                <w:lang w:val="ru-RU"/>
              </w:rPr>
              <w:t xml:space="preserve"> различи</w:t>
            </w:r>
            <w:r w:rsidR="00EC0C65">
              <w:rPr>
                <w:rFonts w:cs="Times New Roman"/>
                <w:sz w:val="20"/>
                <w:szCs w:val="20"/>
                <w:lang w:val="ru-RU"/>
              </w:rPr>
              <w:t>я</w:t>
            </w:r>
            <w:r w:rsidRPr="00EC0C65">
              <w:rPr>
                <w:rFonts w:cs="Times New Roman"/>
                <w:sz w:val="20"/>
                <w:szCs w:val="20"/>
                <w:lang w:val="ru-RU"/>
              </w:rPr>
              <w:t xml:space="preserve"> и неравные возможности мужчин и женщин.</w:t>
            </w:r>
            <w:r w:rsidR="00EC0C65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EC0C65" w:rsidRPr="00EC0C65">
              <w:rPr>
                <w:sz w:val="20"/>
                <w:szCs w:val="20"/>
                <w:lang w:val="ru-RU"/>
              </w:rPr>
              <w:t xml:space="preserve">Международное сообщество ведет </w:t>
            </w:r>
            <w:r w:rsidRPr="00EC0C65">
              <w:rPr>
                <w:sz w:val="20"/>
                <w:szCs w:val="20"/>
                <w:lang w:val="ru-RU"/>
              </w:rPr>
              <w:t xml:space="preserve">борьбу с бессознательными предубеждениями и неявными ассоциациями, которые помимо </w:t>
            </w:r>
            <w:proofErr w:type="spellStart"/>
            <w:r w:rsidRPr="00EC0C65">
              <w:rPr>
                <w:sz w:val="20"/>
                <w:szCs w:val="20"/>
                <w:lang w:val="ru-RU"/>
              </w:rPr>
              <w:t>чьеи</w:t>
            </w:r>
            <w:proofErr w:type="spellEnd"/>
            <w:proofErr w:type="gramStart"/>
            <w:r w:rsidRPr="00EC0C65">
              <w:rPr>
                <w:sz w:val="20"/>
                <w:szCs w:val="20"/>
                <w:lang w:val="ru-RU"/>
              </w:rPr>
              <w:t>̆-</w:t>
            </w:r>
            <w:proofErr w:type="gramEnd"/>
            <w:r w:rsidRPr="00EC0C65">
              <w:rPr>
                <w:sz w:val="20"/>
                <w:szCs w:val="20"/>
                <w:lang w:val="ru-RU"/>
              </w:rPr>
              <w:t xml:space="preserve">либо воли могут быть невидимым препятствием к обеспечению равных </w:t>
            </w:r>
            <w:proofErr w:type="spellStart"/>
            <w:r w:rsidRPr="00EC0C65">
              <w:rPr>
                <w:sz w:val="20"/>
                <w:szCs w:val="20"/>
                <w:lang w:val="ru-RU"/>
              </w:rPr>
              <w:t>возможностеи</w:t>
            </w:r>
            <w:proofErr w:type="spellEnd"/>
            <w:r w:rsidRPr="00EC0C65">
              <w:rPr>
                <w:sz w:val="20"/>
                <w:szCs w:val="20"/>
                <w:lang w:val="ru-RU"/>
              </w:rPr>
              <w:t>̆. Мужчины и мальчики могут работать вместе с женщинами и девочками над достижением гендерного равенства и строить здоровые и ос</w:t>
            </w:r>
            <w:r w:rsidR="00EC0C65">
              <w:rPr>
                <w:sz w:val="20"/>
                <w:szCs w:val="20"/>
                <w:lang w:val="ru-RU"/>
              </w:rPr>
              <w:t>нованные на уважении отношения</w:t>
            </w:r>
          </w:p>
        </w:tc>
      </w:tr>
      <w:tr w:rsidR="00EC0C65" w:rsidRPr="0082047B" w14:paraId="641E2A58" w14:textId="77777777" w:rsidTr="00666EB0">
        <w:tc>
          <w:tcPr>
            <w:tcW w:w="2306" w:type="dxa"/>
          </w:tcPr>
          <w:p w14:paraId="1D25406C" w14:textId="37C47D0C" w:rsidR="00EC0C65" w:rsidRDefault="00EC0C65" w:rsidP="00666EB0">
            <w:pPr>
              <w:pStyle w:val="a3"/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7FE0084" wp14:editId="54BDB920">
                  <wp:extent cx="769104" cy="771525"/>
                  <wp:effectExtent l="0" t="0" r="0" b="0"/>
                  <wp:docPr id="6" name="Picture 6" descr="C:\Users\Natalya\AppData\Local\Microsoft\Windows\INetCache\Content.Word\6_clean_water_sani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lya\AppData\Local\Microsoft\Windows\INetCache\Content.Word\6_clean_water_sani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69" cy="77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062EA1A2" w14:textId="77777777" w:rsidR="00EC0C65" w:rsidRDefault="00EC0C65" w:rsidP="00B44832">
            <w:pPr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  <w:r w:rsidRPr="00EC0C65">
              <w:rPr>
                <w:color w:val="0097CC"/>
                <w:sz w:val="20"/>
                <w:szCs w:val="20"/>
                <w:lang w:val="ru-RU"/>
              </w:rPr>
              <w:t>Цель 6. Обеспечение наличия и рационального использования водных ресурсов и санитарии для всех равенства</w:t>
            </w:r>
          </w:p>
          <w:p w14:paraId="75CF620D" w14:textId="2FF18AFA" w:rsidR="00EC0C65" w:rsidRPr="00EC0C65" w:rsidRDefault="00EC0C65" w:rsidP="00B44832">
            <w:pPr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EC0C65">
              <w:rPr>
                <w:rFonts w:cs="Times New Roman"/>
                <w:sz w:val="20"/>
                <w:szCs w:val="20"/>
                <w:lang w:val="ru-RU"/>
              </w:rPr>
              <w:t xml:space="preserve">Чистая и доступная вода для всех является неотъемлемой частью мира, в котором мы хотели бы жить. </w:t>
            </w:r>
          </w:p>
          <w:p w14:paraId="39253990" w14:textId="08668973" w:rsidR="00EC0C65" w:rsidRPr="00EC0C65" w:rsidRDefault="00EC0C65" w:rsidP="00B44832">
            <w:pPr>
              <w:contextualSpacing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EC0C65">
              <w:rPr>
                <w:rFonts w:cs="Times New Roman"/>
                <w:sz w:val="20"/>
                <w:szCs w:val="20"/>
                <w:lang w:val="ru-RU"/>
              </w:rPr>
              <w:t>Нехватка воды, плохое качество воды и неадекватные санитарные условия негативно сказываются на продовольственной безопасности, выборе сре</w:t>
            </w:r>
            <w:proofErr w:type="gramStart"/>
            <w:r w:rsidRPr="00EC0C65">
              <w:rPr>
                <w:rFonts w:cs="Times New Roman"/>
                <w:sz w:val="20"/>
                <w:szCs w:val="20"/>
                <w:lang w:val="ru-RU"/>
              </w:rPr>
              <w:t>дств к с</w:t>
            </w:r>
            <w:proofErr w:type="gramEnd"/>
            <w:r w:rsidRPr="00EC0C65">
              <w:rPr>
                <w:rFonts w:cs="Times New Roman"/>
                <w:sz w:val="20"/>
                <w:szCs w:val="20"/>
                <w:lang w:val="ru-RU"/>
              </w:rPr>
              <w:t>уществованию и возможности получения образования для бедных семей по всему миру. Засуха поражает некоторые из беднейших стран мира, ухудшая положение в области голода и недоедания. Чтобы этого не допустить, необходимо инвестировать в исследование и развитие водоснабжения, а также поощрять участие женщин, молодежи и общин коренных народов в управлении водными ресурсами</w:t>
            </w:r>
          </w:p>
        </w:tc>
      </w:tr>
      <w:tr w:rsidR="00EC0C65" w:rsidRPr="0082047B" w14:paraId="6BFF3B5D" w14:textId="77777777" w:rsidTr="00666EB0">
        <w:tc>
          <w:tcPr>
            <w:tcW w:w="2306" w:type="dxa"/>
          </w:tcPr>
          <w:p w14:paraId="2C71E164" w14:textId="308FBFB6" w:rsidR="00EC0C65" w:rsidRPr="00EC0C65" w:rsidRDefault="00EC0C65" w:rsidP="00666EB0">
            <w:pPr>
              <w:pStyle w:val="a3"/>
              <w:jc w:val="center"/>
              <w:rPr>
                <w:noProof/>
                <w:lang w:val="ru-RU"/>
              </w:rPr>
            </w:pPr>
            <w:r w:rsidRPr="00EC0C65">
              <w:rPr>
                <w:noProof/>
                <w:lang w:val="ru-RU" w:eastAsia="ru-RU"/>
              </w:rPr>
              <w:drawing>
                <wp:inline distT="0" distB="0" distL="0" distR="0" wp14:anchorId="15BA6CC8" wp14:editId="57FF71DE">
                  <wp:extent cx="778597" cy="781050"/>
                  <wp:effectExtent l="0" t="0" r="2540" b="0"/>
                  <wp:docPr id="12" name="Picture 12" descr="C:\Users\Natalya\AppData\Local\Microsoft\Windows\INetCache\Content.Word\7_affordable_clean_energ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lya\AppData\Local\Microsoft\Windows\INetCache\Content.Word\7_affordable_clean_energ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421" cy="78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7D9C0437" w14:textId="77777777" w:rsidR="00EC0C65" w:rsidRDefault="00EC0C65" w:rsidP="00B44832">
            <w:pPr>
              <w:contextualSpacing/>
              <w:jc w:val="both"/>
              <w:rPr>
                <w:color w:val="FFC000"/>
                <w:sz w:val="20"/>
                <w:szCs w:val="20"/>
                <w:lang w:val="ru-RU"/>
              </w:rPr>
            </w:pPr>
            <w:r w:rsidRPr="00EC0C65">
              <w:rPr>
                <w:color w:val="FFC000"/>
                <w:sz w:val="20"/>
                <w:szCs w:val="20"/>
                <w:lang w:val="ru-RU"/>
              </w:rPr>
              <w:t>Цель 7. Обеспечение всеобщего доступа к недорогим, надежным, устойчивым и современным источникам энергии для всех</w:t>
            </w:r>
          </w:p>
          <w:p w14:paraId="2F52F4E5" w14:textId="77777777" w:rsidR="00EC0C65" w:rsidRPr="00EC0C65" w:rsidRDefault="00EC0C65" w:rsidP="00524D06">
            <w:pPr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EC0C65">
              <w:rPr>
                <w:rFonts w:cs="Times New Roman"/>
                <w:sz w:val="20"/>
                <w:szCs w:val="20"/>
                <w:lang w:val="ru-RU"/>
              </w:rPr>
              <w:t>Энергия имеет центральное значение для почти каждой из основных проблем и возможностей, с которыми сегодня сталкивается мир. Будь то рабочие места, безопасность, изменение климата, производство продуктов питания или увеличение доходов — доступ к источникам энергии для всех является определяющим фактором.</w:t>
            </w:r>
          </w:p>
          <w:p w14:paraId="27E08947" w14:textId="74840395" w:rsidR="00EC0C65" w:rsidRPr="00EC0C65" w:rsidRDefault="00EC0C65" w:rsidP="00524D06">
            <w:pPr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  <w:r w:rsidRPr="00EC0C65">
              <w:rPr>
                <w:rFonts w:cs="Times New Roman"/>
                <w:sz w:val="20"/>
                <w:szCs w:val="20"/>
                <w:lang w:val="ru-RU"/>
              </w:rPr>
              <w:t>На протяжении многих десятилетий основными источниками электроэнергии являлись такие виды ископаемого топлива, как уголь, нефть и газ, однако при сжигании углеводородного топлива происходит выброс в атмосферу парниковых газов, которые вызывают изменение климата и оказывают негативное воздействие на благополучие людей и окружающую среду. Необходимо переходить на более устойчивые источники энергии всем странам мира. Устойчивая энергетика необходима для укрепления экономики, защиты экосис</w:t>
            </w:r>
            <w:r w:rsidR="00B44832">
              <w:rPr>
                <w:rFonts w:cs="Times New Roman"/>
                <w:sz w:val="20"/>
                <w:szCs w:val="20"/>
                <w:lang w:val="ru-RU"/>
              </w:rPr>
              <w:t>тем и достижения справедливости</w:t>
            </w:r>
          </w:p>
        </w:tc>
      </w:tr>
      <w:tr w:rsidR="00EC0C65" w:rsidRPr="0082047B" w14:paraId="062D5D52" w14:textId="77777777" w:rsidTr="00666EB0">
        <w:tc>
          <w:tcPr>
            <w:tcW w:w="2306" w:type="dxa"/>
          </w:tcPr>
          <w:p w14:paraId="2C1C0654" w14:textId="24E52920" w:rsidR="00EC0C65" w:rsidRPr="00EC0C65" w:rsidRDefault="00EC0C65" w:rsidP="00666EB0">
            <w:pPr>
              <w:pStyle w:val="a3"/>
              <w:jc w:val="center"/>
              <w:rPr>
                <w:noProof/>
                <w:lang w:val="ru-RU"/>
              </w:rPr>
            </w:pPr>
            <w:r w:rsidRPr="006D4B8C">
              <w:rPr>
                <w:rFonts w:asciiTheme="minorHAnsi" w:hAnsiTheme="minorHAnsi"/>
                <w:noProof/>
                <w:color w:val="943634" w:themeColor="accent2" w:themeShade="BF"/>
                <w:sz w:val="40"/>
                <w:szCs w:val="40"/>
                <w:lang w:val="ru-RU" w:eastAsia="ru-RU"/>
              </w:rPr>
              <w:drawing>
                <wp:inline distT="0" distB="0" distL="0" distR="0" wp14:anchorId="06676C0C" wp14:editId="69844728">
                  <wp:extent cx="740617" cy="742950"/>
                  <wp:effectExtent l="0" t="0" r="2540" b="0"/>
                  <wp:docPr id="9" name="Picture 9" descr="C:\Users\Natalya\AppData\Local\Microsoft\Windows\INetCache\Content.Word\8_decent_work_economic_grow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alya\AppData\Local\Microsoft\Windows\INetCache\Content.Word\8_decent_work_economic_grow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37" cy="74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247599FF" w14:textId="77777777" w:rsidR="00EC0C65" w:rsidRDefault="00EC0C65" w:rsidP="00B44832">
            <w:pPr>
              <w:contextualSpacing/>
              <w:jc w:val="both"/>
              <w:rPr>
                <w:color w:val="943634" w:themeColor="accent2" w:themeShade="BF"/>
                <w:sz w:val="20"/>
                <w:szCs w:val="20"/>
                <w:lang w:val="ru-RU"/>
              </w:rPr>
            </w:pPr>
            <w:r w:rsidRPr="00EC0C65">
              <w:rPr>
                <w:color w:val="943634" w:themeColor="accent2" w:themeShade="BF"/>
                <w:sz w:val="20"/>
                <w:szCs w:val="20"/>
                <w:lang w:val="ru-RU"/>
              </w:rPr>
              <w:t>Цель 8. Содействие поступательному, всеохватному и устойчивому экономическому росту, полной и производительной занятости и достойной работе для всех</w:t>
            </w:r>
          </w:p>
          <w:p w14:paraId="4A2B9CDB" w14:textId="7A4D295A" w:rsidR="00EC0C65" w:rsidRPr="00B44832" w:rsidRDefault="00B44832" w:rsidP="00B44832">
            <w:pPr>
              <w:shd w:val="clear" w:color="auto" w:fill="FFFFFF"/>
              <w:contextualSpacing/>
              <w:jc w:val="both"/>
              <w:rPr>
                <w:color w:val="FFC000"/>
                <w:sz w:val="20"/>
                <w:szCs w:val="20"/>
                <w:lang w:val="ru-RU"/>
              </w:rPr>
            </w:pPr>
            <w:r w:rsidRPr="00B44832">
              <w:rPr>
                <w:rFonts w:cs="Times New Roman"/>
                <w:sz w:val="20"/>
                <w:szCs w:val="20"/>
                <w:lang w:val="ru-RU"/>
              </w:rPr>
              <w:t xml:space="preserve">Для обеспечения устойчивого экономического роста мировому сообществу необходимо создать условия для того, чтобы у людей была качественная работа, стимулирующая развитие экономики без вреда для окружающей среды. Для этого также необходимо обеспечить возможности трудоустройства и достойные условия работы для всех людей трудоспособного </w:t>
            </w:r>
            <w:r>
              <w:rPr>
                <w:rFonts w:cs="Times New Roman"/>
                <w:sz w:val="20"/>
                <w:szCs w:val="20"/>
                <w:lang w:val="ru-RU"/>
              </w:rPr>
              <w:t>возраста</w:t>
            </w:r>
          </w:p>
        </w:tc>
      </w:tr>
      <w:tr w:rsidR="00B44832" w:rsidRPr="0082047B" w14:paraId="3E06BACD" w14:textId="77777777" w:rsidTr="00666EB0">
        <w:tc>
          <w:tcPr>
            <w:tcW w:w="2306" w:type="dxa"/>
          </w:tcPr>
          <w:p w14:paraId="4A033C75" w14:textId="057E0763" w:rsidR="00B44832" w:rsidRPr="006D4B8C" w:rsidRDefault="00B44832" w:rsidP="00666EB0">
            <w:pPr>
              <w:pStyle w:val="a3"/>
              <w:jc w:val="center"/>
              <w:rPr>
                <w:rFonts w:asciiTheme="minorHAnsi" w:hAnsiTheme="minorHAnsi"/>
                <w:noProof/>
                <w:color w:val="943634" w:themeColor="accent2" w:themeShade="BF"/>
                <w:sz w:val="40"/>
                <w:szCs w:val="40"/>
                <w:lang w:val="ru-RU"/>
              </w:rPr>
            </w:pPr>
            <w:r>
              <w:rPr>
                <w:rFonts w:asciiTheme="minorHAnsi" w:hAnsiTheme="minorHAnsi"/>
                <w:noProof/>
                <w:color w:val="943634" w:themeColor="accent2" w:themeShade="BF"/>
                <w:sz w:val="40"/>
                <w:szCs w:val="40"/>
                <w:lang w:val="ru-RU" w:eastAsia="ru-RU"/>
              </w:rPr>
              <w:drawing>
                <wp:inline distT="0" distB="0" distL="0" distR="0" wp14:anchorId="4EEE16D6" wp14:editId="345EAFC2">
                  <wp:extent cx="788094" cy="790575"/>
                  <wp:effectExtent l="0" t="0" r="0" b="0"/>
                  <wp:docPr id="17" name="Picture 17" descr="C:\Users\Natalya\AppData\Local\Microsoft\Windows\INetCache\Content.Word\9_industry_innovation_infrastru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alya\AppData\Local\Microsoft\Windows\INetCache\Content.Word\9_industry_innovation_infrastruc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36" cy="79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23350C41" w14:textId="77777777" w:rsidR="00B44832" w:rsidRDefault="00B44832" w:rsidP="00B44832">
            <w:pPr>
              <w:contextualSpacing/>
              <w:jc w:val="both"/>
              <w:rPr>
                <w:color w:val="E36C0A" w:themeColor="accent6" w:themeShade="BF"/>
                <w:sz w:val="20"/>
                <w:szCs w:val="20"/>
                <w:lang w:val="ru-RU"/>
              </w:rPr>
            </w:pPr>
            <w:r w:rsidRPr="00B44832">
              <w:rPr>
                <w:color w:val="E36C0A" w:themeColor="accent6" w:themeShade="BF"/>
                <w:sz w:val="20"/>
                <w:szCs w:val="20"/>
                <w:lang w:val="ru-RU"/>
              </w:rPr>
              <w:t>Цель 9. Создание стойкой инфраструктуры, содействие всеохватной и устойчивой индустриализации и инновациям</w:t>
            </w:r>
          </w:p>
          <w:p w14:paraId="0DC9CBA1" w14:textId="60AC9702" w:rsidR="00B44832" w:rsidRPr="00B44832" w:rsidRDefault="00B44832" w:rsidP="00524D06">
            <w:pPr>
              <w:shd w:val="clear" w:color="auto" w:fill="FFFFFF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B44832">
              <w:rPr>
                <w:rFonts w:cs="Times New Roman"/>
                <w:sz w:val="20"/>
                <w:szCs w:val="20"/>
                <w:lang w:val="ru-RU"/>
              </w:rPr>
              <w:t>Во многих странах все еще отсутствует базовая инфраструктура, такая как дороги, информационно-коммуникационные технологии, санитария, электроэнергия и водоснабжение. Давно уже признано, что для обеспечения роста производительности и доходов, а также для улучшения результатов оказания медицинских и образовательных услуг требуется развитие инфраструктуры, внедрение новых инновационных технологий</w:t>
            </w:r>
          </w:p>
          <w:p w14:paraId="79333F0C" w14:textId="1970CDAA" w:rsidR="00B44832" w:rsidRPr="00B44832" w:rsidRDefault="00B44832" w:rsidP="00B44832">
            <w:pPr>
              <w:contextualSpacing/>
              <w:jc w:val="both"/>
              <w:rPr>
                <w:color w:val="943634" w:themeColor="accent2" w:themeShade="BF"/>
                <w:sz w:val="20"/>
                <w:szCs w:val="20"/>
                <w:lang w:val="ru-RU"/>
              </w:rPr>
            </w:pPr>
          </w:p>
        </w:tc>
      </w:tr>
      <w:tr w:rsidR="00B44832" w:rsidRPr="0082047B" w14:paraId="78B21551" w14:textId="77777777" w:rsidTr="00666EB0">
        <w:tc>
          <w:tcPr>
            <w:tcW w:w="2306" w:type="dxa"/>
          </w:tcPr>
          <w:p w14:paraId="7DCC8B5F" w14:textId="1F98D9D7" w:rsidR="00B44832" w:rsidRDefault="00B44832" w:rsidP="00666EB0">
            <w:pPr>
              <w:pStyle w:val="a3"/>
              <w:jc w:val="center"/>
              <w:rPr>
                <w:rFonts w:asciiTheme="minorHAnsi" w:hAnsiTheme="minorHAnsi"/>
                <w:noProof/>
                <w:color w:val="943634" w:themeColor="accent2" w:themeShade="BF"/>
                <w:sz w:val="40"/>
                <w:szCs w:val="40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5E9BD6F" wp14:editId="29581CF4">
                  <wp:extent cx="742950" cy="74498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20" cy="7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49D0A7E4" w14:textId="116E6D98" w:rsidR="00524D06" w:rsidRPr="009A4EEB" w:rsidRDefault="009A4EEB" w:rsidP="00B44832">
            <w:pPr>
              <w:shd w:val="clear" w:color="auto" w:fill="FFFFFF"/>
              <w:contextualSpacing/>
              <w:jc w:val="both"/>
              <w:rPr>
                <w:rFonts w:cs="Times New Roman"/>
                <w:color w:val="990099"/>
                <w:sz w:val="20"/>
                <w:szCs w:val="20"/>
                <w:lang w:val="ru-RU"/>
              </w:rPr>
            </w:pPr>
            <w:r w:rsidRPr="009A4EEB">
              <w:rPr>
                <w:rFonts w:cs="Times New Roman"/>
                <w:color w:val="990099"/>
                <w:sz w:val="20"/>
                <w:szCs w:val="20"/>
                <w:lang w:val="ru-RU"/>
              </w:rPr>
              <w:t>Цель 10. Сокращение неравенства внутри стран и между ними</w:t>
            </w:r>
          </w:p>
          <w:p w14:paraId="2B0BA47D" w14:textId="3F375BFC" w:rsidR="00B44832" w:rsidRPr="00B44832" w:rsidRDefault="00B44832" w:rsidP="00B44832">
            <w:pPr>
              <w:shd w:val="clear" w:color="auto" w:fill="FFFFFF"/>
              <w:contextualSpacing/>
              <w:jc w:val="both"/>
              <w:rPr>
                <w:color w:val="E36C0A" w:themeColor="accent6" w:themeShade="BF"/>
                <w:sz w:val="20"/>
                <w:szCs w:val="20"/>
                <w:lang w:val="ru-RU"/>
              </w:rPr>
            </w:pPr>
            <w:r w:rsidRPr="00B44832">
              <w:rPr>
                <w:rFonts w:cs="Times New Roman"/>
                <w:sz w:val="20"/>
                <w:szCs w:val="20"/>
                <w:lang w:val="ru-RU"/>
              </w:rPr>
              <w:t xml:space="preserve">Во всем мире как внутри стран, так и между ними по-прежнему сохраняется неравенство по признаку доходов, пола, возраста, инвалидности, сексуальной ориентации, расы, класса, этнической принадлежности, религии и возможностей. Неравенство ставит под угрозу долгосрочное социальное и экономическое развитие, негативно влияет на сокращение масштабов нищеты и лишает людей чувства удовлетворения и самоуважения. Для уменьшения неравенства необходимо проводить политику, построенную на принципах всеобщности, но с учетом потребностей обездоленных и </w:t>
            </w:r>
            <w:proofErr w:type="spellStart"/>
            <w:r w:rsidRPr="00B44832">
              <w:rPr>
                <w:rFonts w:cs="Times New Roman"/>
                <w:sz w:val="20"/>
                <w:szCs w:val="20"/>
                <w:lang w:val="ru-RU"/>
              </w:rPr>
              <w:t>маргинализированных</w:t>
            </w:r>
            <w:proofErr w:type="spellEnd"/>
            <w:r w:rsidRPr="00B44832">
              <w:rPr>
                <w:rFonts w:cs="Times New Roman"/>
                <w:sz w:val="20"/>
                <w:szCs w:val="20"/>
                <w:lang w:val="ru-RU"/>
              </w:rPr>
              <w:t xml:space="preserve"> групп населения</w:t>
            </w:r>
          </w:p>
        </w:tc>
      </w:tr>
      <w:tr w:rsidR="00B44832" w:rsidRPr="0082047B" w14:paraId="4866A131" w14:textId="77777777" w:rsidTr="00666EB0">
        <w:tc>
          <w:tcPr>
            <w:tcW w:w="2306" w:type="dxa"/>
          </w:tcPr>
          <w:p w14:paraId="37A9BAB9" w14:textId="4BE03229" w:rsidR="00B44832" w:rsidRDefault="00B44832" w:rsidP="00666EB0">
            <w:pPr>
              <w:pStyle w:val="a3"/>
              <w:jc w:val="center"/>
              <w:rPr>
                <w:noProof/>
              </w:rPr>
            </w:pPr>
            <w:r>
              <w:rPr>
                <w:rFonts w:asciiTheme="minorHAnsi" w:hAnsiTheme="minorHAnsi"/>
                <w:noProof/>
                <w:color w:val="D51590"/>
                <w:sz w:val="40"/>
                <w:szCs w:val="40"/>
                <w:lang w:val="ru-RU" w:eastAsia="ru-RU"/>
                <w14:textFill>
                  <w14:solidFill>
                    <w14:srgbClr w14:val="D51590">
                      <w14:lumMod w14:val="75000"/>
                    </w14:srgbClr>
                  </w14:solidFill>
                </w14:textFill>
              </w:rPr>
              <w:drawing>
                <wp:inline distT="0" distB="0" distL="0" distR="0" wp14:anchorId="72F13D56" wp14:editId="4FC3199C">
                  <wp:extent cx="773765" cy="752475"/>
                  <wp:effectExtent l="0" t="0" r="7620" b="0"/>
                  <wp:docPr id="13" name="Picture 13" descr="C:\Users\Natalya\AppData\Local\Microsoft\Windows\INetCache\Content.Word\11_sustainable_cities_communit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alya\AppData\Local\Microsoft\Windows\INetCache\Content.Word\11_sustainable_cities_communit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40" cy="75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2833EEEE" w14:textId="77777777" w:rsidR="00B44832" w:rsidRPr="00F75315" w:rsidRDefault="00B44832" w:rsidP="00B44832">
            <w:pPr>
              <w:shd w:val="clear" w:color="auto" w:fill="FFFFFF"/>
              <w:contextualSpacing/>
              <w:jc w:val="both"/>
              <w:rPr>
                <w:color w:val="FFC000"/>
                <w:sz w:val="20"/>
                <w:szCs w:val="20"/>
                <w:lang w:val="ru-RU"/>
              </w:rPr>
            </w:pPr>
            <w:r w:rsidRPr="00F75315">
              <w:rPr>
                <w:color w:val="FFC000"/>
                <w:sz w:val="20"/>
                <w:szCs w:val="20"/>
                <w:lang w:val="ru-RU"/>
              </w:rPr>
              <w:t>Цель 11. Обеспечение открытости, безопасности, жизнестойкости и экологической устойчивости городов и населенных пунктов</w:t>
            </w:r>
          </w:p>
          <w:p w14:paraId="67078AC8" w14:textId="58844EBB" w:rsidR="00B44832" w:rsidRPr="00F75315" w:rsidRDefault="00B44832" w:rsidP="00F75315">
            <w:pPr>
              <w:shd w:val="clear" w:color="auto" w:fill="FFFFFF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F75315">
              <w:rPr>
                <w:rFonts w:cs="Times New Roman"/>
                <w:sz w:val="20"/>
                <w:szCs w:val="20"/>
                <w:lang w:val="ru-RU"/>
              </w:rPr>
              <w:t>Города являются центрами интеллектуальной деятельности, торговли, культуры, науки, производительного труда, социального развития и многого другого. Сегодня половина человечества – 3,5 миллиарда человек – живут в городах.</w:t>
            </w:r>
            <w:r w:rsidR="00F75315" w:rsidRPr="00F75315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F75315">
              <w:rPr>
                <w:rFonts w:cs="Times New Roman"/>
                <w:sz w:val="20"/>
                <w:szCs w:val="20"/>
                <w:lang w:val="ru-RU"/>
              </w:rPr>
              <w:t>К общим проблемам городов относятся перенаселенность, недостаток сре</w:t>
            </w:r>
            <w:proofErr w:type="gramStart"/>
            <w:r w:rsidRPr="00F75315">
              <w:rPr>
                <w:rFonts w:cs="Times New Roman"/>
                <w:sz w:val="20"/>
                <w:szCs w:val="20"/>
                <w:lang w:val="ru-RU"/>
              </w:rPr>
              <w:t>дств дл</w:t>
            </w:r>
            <w:proofErr w:type="gramEnd"/>
            <w:r w:rsidRPr="00F75315">
              <w:rPr>
                <w:rFonts w:cs="Times New Roman"/>
                <w:sz w:val="20"/>
                <w:szCs w:val="20"/>
                <w:lang w:val="ru-RU"/>
              </w:rPr>
              <w:t>я обеспечения базовых услуг, нехватка адекватного жилья и деградация инфраструктуры.</w:t>
            </w:r>
          </w:p>
          <w:p w14:paraId="056D2D11" w14:textId="66CD30FA" w:rsidR="00B44832" w:rsidRPr="00F75315" w:rsidRDefault="00B44832" w:rsidP="00F75315">
            <w:pPr>
              <w:shd w:val="clear" w:color="auto" w:fill="FFFFFF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F75315">
              <w:rPr>
                <w:rFonts w:cs="Times New Roman"/>
                <w:sz w:val="20"/>
                <w:szCs w:val="20"/>
                <w:lang w:val="ru-RU"/>
              </w:rPr>
              <w:t xml:space="preserve">Стоящие перед городами проблемы могут решаться по ходу поступательного развития и роста за счет более эффективного использования ресурсов и уменьшения уровня загрязнения окружающей среды и масштабов нищеты. </w:t>
            </w:r>
          </w:p>
        </w:tc>
      </w:tr>
      <w:tr w:rsidR="00F75315" w:rsidRPr="0082047B" w14:paraId="5E7BB314" w14:textId="77777777" w:rsidTr="00666EB0">
        <w:tc>
          <w:tcPr>
            <w:tcW w:w="2306" w:type="dxa"/>
          </w:tcPr>
          <w:p w14:paraId="5FB8DF9C" w14:textId="3B4CC103" w:rsidR="00F75315" w:rsidRDefault="00F75315" w:rsidP="00666EB0">
            <w:pPr>
              <w:pStyle w:val="a3"/>
              <w:jc w:val="center"/>
              <w:rPr>
                <w:rFonts w:asciiTheme="minorHAnsi" w:hAnsiTheme="minorHAnsi"/>
                <w:noProof/>
                <w:color w:val="D51590"/>
                <w:sz w:val="40"/>
                <w:szCs w:val="40"/>
                <w:lang w:val="ru-RU"/>
                <w14:textFill>
                  <w14:solidFill>
                    <w14:srgbClr w14:val="D51590">
                      <w14:lumMod w14:val="75000"/>
                    </w14:srgbClr>
                  </w14:solidFill>
                </w14:textFill>
              </w:rPr>
            </w:pPr>
            <w:r>
              <w:rPr>
                <w:noProof/>
                <w:color w:val="FFC000"/>
                <w:sz w:val="40"/>
                <w:szCs w:val="40"/>
                <w:lang w:val="ru-RU" w:eastAsia="ru-RU"/>
              </w:rPr>
              <w:drawing>
                <wp:inline distT="0" distB="0" distL="0" distR="0" wp14:anchorId="0A955D58" wp14:editId="1757B58B">
                  <wp:extent cx="733425" cy="735735"/>
                  <wp:effectExtent l="0" t="0" r="0" b="7620"/>
                  <wp:docPr id="23" name="Picture 23" descr="C:\Users\Natalya\AppData\Local\Microsoft\Windows\INetCache\Content.Word\12_responsible_consumption_produ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alya\AppData\Local\Microsoft\Windows\INetCache\Content.Word\12_responsible_consumption_produ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90" cy="73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15FA0199" w14:textId="77777777" w:rsidR="00F75315" w:rsidRDefault="00F75315" w:rsidP="00B44832">
            <w:pPr>
              <w:shd w:val="clear" w:color="auto" w:fill="FFFFFF"/>
              <w:contextualSpacing/>
              <w:jc w:val="both"/>
              <w:rPr>
                <w:color w:val="D7A529"/>
                <w:sz w:val="20"/>
                <w:szCs w:val="20"/>
                <w:lang w:val="ru-RU"/>
              </w:rPr>
            </w:pPr>
            <w:r w:rsidRPr="00F75315">
              <w:rPr>
                <w:color w:val="D7A529"/>
                <w:sz w:val="20"/>
                <w:szCs w:val="20"/>
                <w:lang w:val="ru-RU"/>
              </w:rPr>
              <w:t>Цель 12. Обеспечение перехода к рациональным моделям потребления и производства</w:t>
            </w:r>
          </w:p>
          <w:p w14:paraId="72153E70" w14:textId="1CF2FED7" w:rsidR="00F75315" w:rsidRPr="00F75315" w:rsidRDefault="00F75315" w:rsidP="00B44832">
            <w:pPr>
              <w:shd w:val="clear" w:color="auto" w:fill="FFFFFF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F75315">
              <w:rPr>
                <w:rFonts w:cs="Times New Roman"/>
                <w:sz w:val="20"/>
                <w:szCs w:val="20"/>
                <w:lang w:val="ru-RU"/>
              </w:rPr>
              <w:t>Устойчивое потребление и производство предполагает стимулирование эффективности использования ресурсов и энергии; сооружение устойчивой инфраструктуры; предоставление доступа к основным социальным услугам; обеспечение «зеленых» и достойных рабочих мест и более высокого качества жизни для всех. Для этого также требуется системный подход и сотрудничество между участниками цепочки поставок — от производителя до конечного потребителя</w:t>
            </w:r>
          </w:p>
          <w:p w14:paraId="526742D4" w14:textId="340930EB" w:rsidR="00F75315" w:rsidRPr="00F75315" w:rsidRDefault="00F75315" w:rsidP="00B44832">
            <w:pPr>
              <w:shd w:val="clear" w:color="auto" w:fill="FFFFFF"/>
              <w:contextualSpacing/>
              <w:jc w:val="both"/>
              <w:rPr>
                <w:color w:val="FFC000"/>
                <w:sz w:val="20"/>
                <w:szCs w:val="20"/>
                <w:lang w:val="ru-RU"/>
              </w:rPr>
            </w:pPr>
          </w:p>
        </w:tc>
      </w:tr>
      <w:tr w:rsidR="00F75315" w:rsidRPr="0082047B" w14:paraId="45A25FAE" w14:textId="77777777" w:rsidTr="00666EB0">
        <w:tc>
          <w:tcPr>
            <w:tcW w:w="2306" w:type="dxa"/>
          </w:tcPr>
          <w:p w14:paraId="754301A2" w14:textId="4163AA57" w:rsidR="00F75315" w:rsidRDefault="00F75315" w:rsidP="00666EB0">
            <w:pPr>
              <w:pStyle w:val="a3"/>
              <w:jc w:val="center"/>
              <w:rPr>
                <w:noProof/>
                <w:color w:val="FFC000"/>
                <w:sz w:val="40"/>
                <w:szCs w:val="40"/>
                <w:lang w:val="ru-RU"/>
              </w:rPr>
            </w:pPr>
            <w:r>
              <w:rPr>
                <w:noProof/>
                <w:color w:val="FFC000"/>
                <w:sz w:val="40"/>
                <w:szCs w:val="40"/>
                <w:lang w:val="ru-RU" w:eastAsia="ru-RU"/>
              </w:rPr>
              <w:drawing>
                <wp:inline distT="0" distB="0" distL="0" distR="0" wp14:anchorId="278AB21C" wp14:editId="5B2A390A">
                  <wp:extent cx="809625" cy="781674"/>
                  <wp:effectExtent l="0" t="0" r="0" b="0"/>
                  <wp:docPr id="25" name="Picture 25" descr="C:\Users\Natalya\AppData\Local\Microsoft\Windows\INetCache\Content.Word\13_climate_a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alya\AppData\Local\Microsoft\Windows\INetCache\Content.Word\13_climate_a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47" cy="7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41AE0DCD" w14:textId="77777777" w:rsidR="00ED35BA" w:rsidRDefault="00ED35BA" w:rsidP="00B44832">
            <w:pPr>
              <w:shd w:val="clear" w:color="auto" w:fill="FFFFFF"/>
              <w:contextualSpacing/>
              <w:jc w:val="both"/>
              <w:rPr>
                <w:color w:val="30804E"/>
                <w:sz w:val="20"/>
                <w:szCs w:val="20"/>
                <w:lang w:val="ru-RU"/>
              </w:rPr>
            </w:pPr>
            <w:r w:rsidRPr="00ED35BA">
              <w:rPr>
                <w:color w:val="30804E"/>
                <w:sz w:val="20"/>
                <w:szCs w:val="20"/>
                <w:lang w:val="ru-RU"/>
              </w:rPr>
              <w:t>Цель 13. Принятие срочных мер по борьбе с изменением климата и его последствиями</w:t>
            </w:r>
          </w:p>
          <w:p w14:paraId="71DA7D5F" w14:textId="64293830" w:rsidR="00F75315" w:rsidRPr="00ED35BA" w:rsidRDefault="000463BC" w:rsidP="00ED35BA">
            <w:pPr>
              <w:shd w:val="clear" w:color="auto" w:fill="FFFFFF"/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0463BC">
              <w:rPr>
                <w:rFonts w:cs="Times New Roman"/>
                <w:sz w:val="20"/>
                <w:szCs w:val="20"/>
                <w:lang w:val="ru-RU"/>
              </w:rPr>
              <w:t xml:space="preserve">Климат постоянно меняется, но за последние 200 лет эти изменения стали более экстремальными из-за действий человека. Ключевым фактором, влияющим на изменение климата, являются выбросы парниковых газов, которые продолжают </w:t>
            </w:r>
            <w:proofErr w:type="gramStart"/>
            <w:r w:rsidRPr="000463BC">
              <w:rPr>
                <w:rFonts w:cs="Times New Roman"/>
                <w:sz w:val="20"/>
                <w:szCs w:val="20"/>
                <w:lang w:val="ru-RU"/>
              </w:rPr>
              <w:t>расти</w:t>
            </w:r>
            <w:proofErr w:type="gramEnd"/>
            <w:r w:rsidRPr="000463BC">
              <w:rPr>
                <w:rFonts w:cs="Times New Roman"/>
                <w:sz w:val="20"/>
                <w:szCs w:val="20"/>
                <w:lang w:val="ru-RU"/>
              </w:rPr>
              <w:t xml:space="preserve"> и</w:t>
            </w:r>
            <w:r w:rsidR="00ED35BA" w:rsidRPr="00ED35BA">
              <w:rPr>
                <w:rFonts w:cs="Times New Roman"/>
                <w:sz w:val="20"/>
                <w:szCs w:val="20"/>
                <w:lang w:val="ru-RU"/>
              </w:rPr>
              <w:t xml:space="preserve"> достигли исторического максимума. Изменение климата, подстегиваемое экономическим ростом и увеличением численности населения, оказывает широкое воздействие на человека и на природные системы в каждой стране на каждом континенте.</w:t>
            </w:r>
          </w:p>
          <w:p w14:paraId="6608A51D" w14:textId="74B33042" w:rsidR="00ED35BA" w:rsidRPr="00ED35BA" w:rsidRDefault="00ED35BA" w:rsidP="00ED35BA">
            <w:pPr>
              <w:shd w:val="clear" w:color="auto" w:fill="FFFFFF"/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ED35BA">
              <w:rPr>
                <w:rFonts w:cs="Times New Roman"/>
                <w:sz w:val="20"/>
                <w:szCs w:val="20"/>
                <w:lang w:val="ru-RU"/>
              </w:rPr>
              <w:t>Выработка недорогостоящих и масштабируемых решений проблемы изменения климата позволит избежать дестабилизации достижений последних десятилетий в результате этого явления и обеспечит странам здоровую и жизнеспособную экономику.</w:t>
            </w:r>
            <w:r w:rsidRPr="00ED35BA">
              <w:rPr>
                <w:sz w:val="20"/>
                <w:szCs w:val="20"/>
                <w:lang w:val="ru-RU"/>
              </w:rPr>
              <w:t xml:space="preserve"> </w:t>
            </w:r>
          </w:p>
          <w:p w14:paraId="26A29106" w14:textId="1EEFD566" w:rsidR="00ED35BA" w:rsidRPr="00ED35BA" w:rsidRDefault="00ED35BA" w:rsidP="00B44832">
            <w:pPr>
              <w:shd w:val="clear" w:color="auto" w:fill="FFFFFF"/>
              <w:contextualSpacing/>
              <w:jc w:val="both"/>
              <w:rPr>
                <w:color w:val="D7A529"/>
                <w:sz w:val="20"/>
                <w:szCs w:val="20"/>
                <w:lang w:val="ru-RU"/>
              </w:rPr>
            </w:pPr>
          </w:p>
        </w:tc>
      </w:tr>
      <w:tr w:rsidR="00ED35BA" w:rsidRPr="0082047B" w14:paraId="28252D8A" w14:textId="77777777" w:rsidTr="00666EB0">
        <w:tc>
          <w:tcPr>
            <w:tcW w:w="2306" w:type="dxa"/>
          </w:tcPr>
          <w:p w14:paraId="3227D2C2" w14:textId="0075F720" w:rsidR="00ED35BA" w:rsidRDefault="00ED35BA" w:rsidP="00666EB0">
            <w:pPr>
              <w:pStyle w:val="a3"/>
              <w:jc w:val="center"/>
              <w:rPr>
                <w:noProof/>
                <w:color w:val="FFC000"/>
                <w:sz w:val="40"/>
                <w:szCs w:val="40"/>
                <w:lang w:val="ru-RU"/>
              </w:rPr>
            </w:pPr>
            <w:r>
              <w:rPr>
                <w:noProof/>
                <w:color w:val="FFC000"/>
                <w:sz w:val="40"/>
                <w:szCs w:val="40"/>
                <w:lang w:val="ru-RU" w:eastAsia="ru-RU"/>
              </w:rPr>
              <w:drawing>
                <wp:inline distT="0" distB="0" distL="0" distR="0" wp14:anchorId="48962C9D" wp14:editId="063128CA">
                  <wp:extent cx="790575" cy="793064"/>
                  <wp:effectExtent l="0" t="0" r="0" b="7620"/>
                  <wp:docPr id="15" name="Picture 15" descr="C:\Users\Natalya\AppData\Local\Microsoft\Windows\INetCache\Content.Word\14_life_below_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lya\AppData\Local\Microsoft\Windows\INetCache\Content.Word\14_life_below_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37" cy="79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3AA326A3" w14:textId="77777777" w:rsidR="00ED35BA" w:rsidRDefault="00ED35BA" w:rsidP="00B44832">
            <w:pPr>
              <w:shd w:val="clear" w:color="auto" w:fill="FFFFFF"/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  <w:r w:rsidRPr="00ED35BA">
              <w:rPr>
                <w:color w:val="0097CC"/>
                <w:sz w:val="20"/>
                <w:szCs w:val="20"/>
                <w:lang w:val="ru-RU"/>
              </w:rPr>
              <w:t>Цель 14. Сохранение и рациональное использование океанов, морей и морских ресурсов в интересах устойчивого развития</w:t>
            </w:r>
          </w:p>
          <w:p w14:paraId="3CCD398A" w14:textId="3C6C718C" w:rsidR="00ED35BA" w:rsidRPr="00666EB0" w:rsidRDefault="00ED35BA" w:rsidP="00B44832">
            <w:pPr>
              <w:shd w:val="clear" w:color="auto" w:fill="FFFFFF"/>
              <w:contextualSpacing/>
              <w:jc w:val="both"/>
              <w:rPr>
                <w:color w:val="30804E"/>
                <w:sz w:val="20"/>
                <w:szCs w:val="20"/>
                <w:lang w:val="ru-RU"/>
              </w:rPr>
            </w:pPr>
            <w:r w:rsidRPr="00666EB0">
              <w:rPr>
                <w:rFonts w:cs="Times New Roman"/>
                <w:sz w:val="20"/>
                <w:szCs w:val="20"/>
                <w:lang w:val="ru-RU"/>
              </w:rPr>
              <w:t xml:space="preserve">Океаны являются источником важнейших природных ресурсов, в том числе продуктов питания, лекарств, биологического топлива и других продуктов. При этом, их состояние находится под угрозой из-за чрезмерного вылова рыбы, увеличение объема мусора, сбрасываемого в океаны и др. На международном уровне требуется </w:t>
            </w:r>
            <w:proofErr w:type="gramStart"/>
            <w:r w:rsidRPr="00666EB0">
              <w:rPr>
                <w:rFonts w:cs="Times New Roman"/>
                <w:sz w:val="20"/>
                <w:szCs w:val="20"/>
                <w:lang w:val="ru-RU"/>
              </w:rPr>
              <w:t>предпринимать усилия</w:t>
            </w:r>
            <w:proofErr w:type="gramEnd"/>
            <w:r w:rsidRPr="00666EB0">
              <w:rPr>
                <w:rFonts w:cs="Times New Roman"/>
                <w:sz w:val="20"/>
                <w:szCs w:val="20"/>
                <w:lang w:val="ru-RU"/>
              </w:rPr>
              <w:t xml:space="preserve"> по минимизации негативного воздействия на океаны и мо</w:t>
            </w:r>
            <w:r w:rsidR="00666EB0" w:rsidRPr="00666EB0">
              <w:rPr>
                <w:rFonts w:cs="Times New Roman"/>
                <w:sz w:val="20"/>
                <w:szCs w:val="20"/>
                <w:lang w:val="ru-RU"/>
              </w:rPr>
              <w:t>р</w:t>
            </w:r>
            <w:r w:rsidRPr="00666EB0">
              <w:rPr>
                <w:rFonts w:cs="Times New Roman"/>
                <w:sz w:val="20"/>
                <w:szCs w:val="20"/>
                <w:lang w:val="ru-RU"/>
              </w:rPr>
              <w:t xml:space="preserve">ские </w:t>
            </w:r>
            <w:r w:rsidR="00666EB0" w:rsidRPr="00666EB0">
              <w:rPr>
                <w:rFonts w:cs="Times New Roman"/>
                <w:sz w:val="20"/>
                <w:szCs w:val="20"/>
                <w:lang w:val="ru-RU"/>
              </w:rPr>
              <w:t>экосистемы</w:t>
            </w:r>
            <w:r w:rsidRPr="00666EB0">
              <w:rPr>
                <w:rFonts w:cs="Times New Roman"/>
                <w:sz w:val="20"/>
                <w:szCs w:val="20"/>
                <w:lang w:val="ru-RU"/>
              </w:rPr>
              <w:t>. Поддержание океанов в здоровом состоянии повышает эффективность мер по борьбе с измене</w:t>
            </w:r>
            <w:r w:rsidR="00666EB0" w:rsidRPr="00666EB0">
              <w:rPr>
                <w:rFonts w:cs="Times New Roman"/>
                <w:sz w:val="20"/>
                <w:szCs w:val="20"/>
                <w:lang w:val="ru-RU"/>
              </w:rPr>
              <w:t>нием климата и адаптации к нему, способствует сокращению масштабов нищеты, охране здоровья, экономическому росту.</w:t>
            </w:r>
          </w:p>
        </w:tc>
      </w:tr>
      <w:tr w:rsidR="00666EB0" w:rsidRPr="0082047B" w14:paraId="400E6B62" w14:textId="77777777" w:rsidTr="00666EB0">
        <w:tc>
          <w:tcPr>
            <w:tcW w:w="2306" w:type="dxa"/>
          </w:tcPr>
          <w:p w14:paraId="242DB82C" w14:textId="7F79ED49" w:rsidR="00666EB0" w:rsidRDefault="00666EB0" w:rsidP="00666EB0">
            <w:pPr>
              <w:pStyle w:val="a3"/>
              <w:jc w:val="center"/>
              <w:rPr>
                <w:noProof/>
                <w:color w:val="FFC000"/>
                <w:sz w:val="40"/>
                <w:szCs w:val="40"/>
                <w:lang w:val="ru-RU"/>
              </w:rPr>
            </w:pPr>
            <w:r>
              <w:rPr>
                <w:noProof/>
                <w:color w:val="FFC000"/>
                <w:sz w:val="40"/>
                <w:szCs w:val="40"/>
                <w:lang w:val="ru-RU" w:eastAsia="ru-RU"/>
              </w:rPr>
              <w:lastRenderedPageBreak/>
              <w:drawing>
                <wp:inline distT="0" distB="0" distL="0" distR="0" wp14:anchorId="0390FEDC" wp14:editId="039C821A">
                  <wp:extent cx="796925" cy="799435"/>
                  <wp:effectExtent l="0" t="0" r="3175" b="1270"/>
                  <wp:docPr id="16" name="Picture 16" descr="C:\Users\Natalya\AppData\Local\Microsoft\Windows\INetCache\Content.Word\15_life_on_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lya\AppData\Local\Microsoft\Windows\INetCache\Content.Word\15_life_on_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84" cy="80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457866CD" w14:textId="77777777" w:rsidR="00666EB0" w:rsidRDefault="00666EB0" w:rsidP="00B44832">
            <w:pPr>
              <w:shd w:val="clear" w:color="auto" w:fill="FFFFFF"/>
              <w:contextualSpacing/>
              <w:jc w:val="both"/>
              <w:rPr>
                <w:color w:val="00B050"/>
                <w:sz w:val="20"/>
                <w:szCs w:val="20"/>
                <w:lang w:val="ru-RU"/>
              </w:rPr>
            </w:pPr>
            <w:r w:rsidRPr="00666EB0">
              <w:rPr>
                <w:color w:val="00B050"/>
                <w:sz w:val="20"/>
                <w:szCs w:val="20"/>
                <w:lang w:val="ru-RU"/>
              </w:rPr>
              <w:t xml:space="preserve">Цель 15. Защита и восстановление экосистем </w:t>
            </w:r>
            <w:proofErr w:type="gramStart"/>
            <w:r w:rsidRPr="00666EB0">
              <w:rPr>
                <w:color w:val="00B050"/>
                <w:sz w:val="20"/>
                <w:szCs w:val="20"/>
                <w:lang w:val="ru-RU"/>
              </w:rPr>
              <w:t>суши</w:t>
            </w:r>
            <w:proofErr w:type="gramEnd"/>
            <w:r w:rsidRPr="00666EB0">
              <w:rPr>
                <w:color w:val="00B050"/>
                <w:sz w:val="20"/>
                <w:szCs w:val="20"/>
                <w:lang w:val="ru-RU"/>
              </w:rPr>
              <w:t xml:space="preserve"> и содействие их рациональному использованию, рациональное лесопользование, борьба с опустыниванием, прекращение и обращение вспять процесса деградации земель и прекращение процесса утраты биоразнообразия</w:t>
            </w:r>
          </w:p>
          <w:p w14:paraId="40C0426D" w14:textId="3E0A88B6" w:rsidR="00666EB0" w:rsidRPr="005B4235" w:rsidRDefault="00727014" w:rsidP="005B4235">
            <w:pPr>
              <w:contextualSpacing/>
              <w:jc w:val="both"/>
              <w:rPr>
                <w:rFonts w:cs="Times New Roman"/>
                <w:sz w:val="20"/>
                <w:szCs w:val="20"/>
                <w:lang w:val="ru-RU"/>
              </w:rPr>
            </w:pPr>
            <w:r w:rsidRPr="000463BC">
              <w:rPr>
                <w:sz w:val="20"/>
                <w:szCs w:val="20"/>
                <w:lang w:val="ru-RU"/>
              </w:rPr>
              <w:t xml:space="preserve">Экосистемы – это системы природных живых элементов, которые взаимодействуют друг с другом и с окружающей их неживой средой. В жизни человека экосистемы суши играют важную роль - они предоставляют место обитания для людей и многочисленные ресурсы питания. </w:t>
            </w:r>
            <w:r w:rsidR="005B4235" w:rsidRPr="000463BC">
              <w:rPr>
                <w:rFonts w:cs="Times New Roman"/>
                <w:sz w:val="20"/>
                <w:szCs w:val="20"/>
                <w:lang w:val="ru-RU"/>
              </w:rPr>
              <w:t>Д</w:t>
            </w:r>
            <w:r w:rsidR="00666EB0" w:rsidRPr="000463BC">
              <w:rPr>
                <w:rFonts w:cs="Times New Roman"/>
                <w:sz w:val="20"/>
                <w:szCs w:val="20"/>
                <w:lang w:val="ru-RU"/>
              </w:rPr>
              <w:t>еградация лесов и других экологических систем приводят к потере всеми видами их среды обитания, снижению качества пресной воды, повышению уровня эрозии</w:t>
            </w:r>
            <w:r w:rsidR="00666EB0" w:rsidRPr="005B4235">
              <w:rPr>
                <w:rFonts w:cs="Times New Roman"/>
                <w:sz w:val="20"/>
                <w:szCs w:val="20"/>
                <w:lang w:val="ru-RU"/>
              </w:rPr>
              <w:t xml:space="preserve"> почвы, деградации земель и увеличению выбросов углерода в атмосферу. </w:t>
            </w:r>
            <w:r w:rsidR="005B4235" w:rsidRPr="005B4235">
              <w:rPr>
                <w:rFonts w:cs="Times New Roman"/>
                <w:sz w:val="20"/>
                <w:szCs w:val="20"/>
                <w:lang w:val="ru-RU"/>
              </w:rPr>
              <w:t xml:space="preserve">Для сохранения природы важен вклад каждого из нас. </w:t>
            </w:r>
            <w:r w:rsidR="00666EB0" w:rsidRPr="005B4235">
              <w:rPr>
                <w:rFonts w:cs="Times New Roman"/>
                <w:sz w:val="20"/>
                <w:szCs w:val="20"/>
                <w:lang w:val="ru-RU"/>
              </w:rPr>
              <w:t>В число мер, которые мы можем принять, входят вторичная переработка, включение в свой рацион продуктов из местных устойчивых источников, потребление только тех продуктов, которые нам необходимы, и сокращение потребления энергии при помощи эффективных систем отопления и охлаждения.</w:t>
            </w:r>
            <w:r w:rsidR="005B4235" w:rsidRPr="005B4235">
              <w:rPr>
                <w:rFonts w:cs="Times New Roman"/>
                <w:sz w:val="20"/>
                <w:szCs w:val="20"/>
                <w:lang w:val="ru-RU"/>
              </w:rPr>
              <w:t xml:space="preserve"> Кроме того, необходимо с уважением относиться к дикой природе и пользоваться лишь теми возможностями экотуризма, которые предоставляются на основе уважения и этичного отношения к дикой природе, с </w:t>
            </w:r>
            <w:proofErr w:type="gramStart"/>
            <w:r w:rsidR="005B4235" w:rsidRPr="005B4235">
              <w:rPr>
                <w:rFonts w:cs="Times New Roman"/>
                <w:sz w:val="20"/>
                <w:szCs w:val="20"/>
                <w:lang w:val="ru-RU"/>
              </w:rPr>
              <w:t>тем</w:t>
            </w:r>
            <w:proofErr w:type="gramEnd"/>
            <w:r w:rsidR="005B4235" w:rsidRPr="005B4235">
              <w:rPr>
                <w:rFonts w:cs="Times New Roman"/>
                <w:sz w:val="20"/>
                <w:szCs w:val="20"/>
                <w:lang w:val="ru-RU"/>
              </w:rPr>
              <w:t xml:space="preserve"> чтобы не нарушать естественный ход ее существования</w:t>
            </w:r>
          </w:p>
          <w:p w14:paraId="08FF2A82" w14:textId="24430CB6" w:rsidR="00666EB0" w:rsidRPr="00666EB0" w:rsidRDefault="00666EB0" w:rsidP="00B44832">
            <w:pPr>
              <w:shd w:val="clear" w:color="auto" w:fill="FFFFFF"/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</w:p>
        </w:tc>
      </w:tr>
      <w:tr w:rsidR="005B4235" w:rsidRPr="0082047B" w14:paraId="079157BC" w14:textId="77777777" w:rsidTr="00666EB0">
        <w:tc>
          <w:tcPr>
            <w:tcW w:w="2306" w:type="dxa"/>
          </w:tcPr>
          <w:p w14:paraId="2DD10899" w14:textId="73F3CF45" w:rsidR="005B4235" w:rsidRDefault="005B4235" w:rsidP="00666EB0">
            <w:pPr>
              <w:pStyle w:val="a3"/>
              <w:jc w:val="center"/>
              <w:rPr>
                <w:noProof/>
                <w:color w:val="FFC000"/>
                <w:sz w:val="40"/>
                <w:szCs w:val="40"/>
                <w:lang w:val="ru-RU"/>
              </w:rPr>
            </w:pPr>
            <w:r>
              <w:rPr>
                <w:noProof/>
                <w:color w:val="FFC000"/>
                <w:sz w:val="40"/>
                <w:szCs w:val="40"/>
                <w:lang w:val="ru-RU" w:eastAsia="ru-RU"/>
              </w:rPr>
              <w:drawing>
                <wp:inline distT="0" distB="0" distL="0" distR="0" wp14:anchorId="6B6381A6" wp14:editId="37B6B51E">
                  <wp:extent cx="809100" cy="811650"/>
                  <wp:effectExtent l="0" t="0" r="0" b="7620"/>
                  <wp:docPr id="31" name="Picture 31" descr="C:\Users\Natalya\AppData\Local\Microsoft\Windows\INetCache\Content.Word\16_peace_justice_strong_institu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alya\AppData\Local\Microsoft\Windows\INetCache\Content.Word\16_peace_justice_strong_institu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82" cy="81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07987562" w14:textId="77777777" w:rsidR="005B4235" w:rsidRDefault="005B4235" w:rsidP="008969A9">
            <w:pPr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  <w:r w:rsidRPr="005B4235">
              <w:rPr>
                <w:color w:val="0097CC"/>
                <w:sz w:val="20"/>
                <w:szCs w:val="20"/>
                <w:lang w:val="ru-RU"/>
              </w:rPr>
              <w:t>Цель 16: Содействие построению миролюбивого и открытого общества в интересах устойчивого развития, обеспечение доступа к правосудию для всех и создание эффективных, подотчетных и основанных на широком участии учреждений на всех уровнях</w:t>
            </w:r>
          </w:p>
          <w:p w14:paraId="47439AAA" w14:textId="37387A19" w:rsidR="005B4235" w:rsidRPr="00FE7B0D" w:rsidRDefault="00FE7B0D" w:rsidP="005B4235">
            <w:pPr>
              <w:contextualSpacing/>
              <w:jc w:val="both"/>
              <w:rPr>
                <w:color w:val="00B050"/>
                <w:sz w:val="20"/>
                <w:szCs w:val="20"/>
                <w:lang w:val="ru-RU"/>
              </w:rPr>
            </w:pPr>
            <w:r w:rsidRPr="00FE7B0D">
              <w:rPr>
                <w:rFonts w:cs="Times New Roman"/>
                <w:sz w:val="20"/>
                <w:szCs w:val="20"/>
                <w:lang w:val="ru-RU"/>
              </w:rPr>
              <w:t>Построение миролюбивых, справедливых и открытых обществ необходимо для достижения Целей устойчивого развития. Люди во всем мире должны быть свободны от страха перед всеми формами насилия и чувствовать себя в безопасности, живя своей жизнью, независимо от своей этнической принадлежности, вероисповедания или сексуальной ориентации. Для достижения целей необходимы эффективные и основанные на активном участии широких слоёв населения государственные институты, способные обеспечить качественное образование и здравоохранение, справедливую экономическую политику и всеохватную защиту окружающей среды.</w:t>
            </w:r>
            <w:r w:rsidRPr="00FE7B0D">
              <w:rPr>
                <w:sz w:val="27"/>
                <w:szCs w:val="27"/>
                <w:lang w:val="ru-RU"/>
              </w:rPr>
              <w:t xml:space="preserve"> </w:t>
            </w:r>
          </w:p>
        </w:tc>
      </w:tr>
      <w:tr w:rsidR="008969A9" w:rsidRPr="0082047B" w14:paraId="370BB6FF" w14:textId="77777777" w:rsidTr="00666EB0">
        <w:tc>
          <w:tcPr>
            <w:tcW w:w="2306" w:type="dxa"/>
          </w:tcPr>
          <w:p w14:paraId="23F043A9" w14:textId="259F5AC9" w:rsidR="008969A9" w:rsidRDefault="008969A9" w:rsidP="00666EB0">
            <w:pPr>
              <w:pStyle w:val="a3"/>
              <w:jc w:val="center"/>
              <w:rPr>
                <w:noProof/>
                <w:color w:val="FFC000"/>
                <w:sz w:val="40"/>
                <w:szCs w:val="40"/>
                <w:lang w:val="ru-RU"/>
              </w:rPr>
            </w:pPr>
            <w:r>
              <w:rPr>
                <w:rFonts w:asciiTheme="minorHAnsi" w:hAnsiTheme="minorHAnsi"/>
                <w:noProof/>
                <w:color w:val="D51590"/>
                <w:sz w:val="40"/>
                <w:szCs w:val="40"/>
                <w:lang w:val="ru-RU" w:eastAsia="ru-RU"/>
              </w:rPr>
              <w:drawing>
                <wp:inline distT="0" distB="0" distL="0" distR="0" wp14:anchorId="6D6A8AF0" wp14:editId="476B6F50">
                  <wp:extent cx="854558" cy="857250"/>
                  <wp:effectExtent l="0" t="0" r="3175" b="0"/>
                  <wp:docPr id="26" name="Picture 26" descr="C:\Users\Natalya\AppData\Local\Microsoft\Windows\INetCache\Content.Word\17_partnership_for_the_goa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atalya\AppData\Local\Microsoft\Windows\INetCache\Content.Word\17_partnership_for_the_goa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44" cy="8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3"/>
          </w:tcPr>
          <w:p w14:paraId="2B56F41D" w14:textId="77777777" w:rsidR="008969A9" w:rsidRDefault="008969A9" w:rsidP="008969A9">
            <w:pPr>
              <w:contextualSpacing/>
              <w:jc w:val="both"/>
              <w:rPr>
                <w:color w:val="1F497D" w:themeColor="text2"/>
                <w:sz w:val="20"/>
                <w:szCs w:val="20"/>
                <w:lang w:val="ru-RU"/>
              </w:rPr>
            </w:pPr>
            <w:r w:rsidRPr="008969A9">
              <w:rPr>
                <w:color w:val="1F497D" w:themeColor="text2"/>
                <w:sz w:val="20"/>
                <w:szCs w:val="20"/>
                <w:lang w:val="ru-RU"/>
              </w:rPr>
              <w:t>Цель 17: Укрепление средств осуществления и активизация работы в рамках Глобального партнерства в интересах устойчивого развития</w:t>
            </w:r>
          </w:p>
          <w:p w14:paraId="536078EB" w14:textId="429EEDE6" w:rsidR="008969A9" w:rsidRPr="00FE7B0D" w:rsidRDefault="00FE7B0D" w:rsidP="00FE7B0D">
            <w:pPr>
              <w:contextualSpacing/>
              <w:jc w:val="both"/>
              <w:rPr>
                <w:color w:val="0097CC"/>
                <w:sz w:val="20"/>
                <w:szCs w:val="20"/>
                <w:lang w:val="ru-RU"/>
              </w:rPr>
            </w:pPr>
            <w:r w:rsidRPr="00FE7B0D">
              <w:rPr>
                <w:sz w:val="20"/>
                <w:szCs w:val="20"/>
                <w:lang w:val="ru-RU"/>
              </w:rPr>
              <w:t xml:space="preserve">Налаживание партнёрских отношений между правительствами, частным сектором, гражданским обществом и самим населением на глобальном, региональном и местном уровнях является обязательным условием реализации Целей в области устойчивого развития. Такие отношения должны быть построены на общем видении и общих целях, ориентированных на удовлетворение интересов человечества и планеты. </w:t>
            </w:r>
            <w:r>
              <w:rPr>
                <w:rFonts w:cs="Times New Roman"/>
                <w:sz w:val="20"/>
                <w:szCs w:val="20"/>
                <w:lang w:val="ru-RU"/>
              </w:rPr>
              <w:t>Н</w:t>
            </w:r>
            <w:r w:rsidR="008969A9" w:rsidRPr="00FE7B0D">
              <w:rPr>
                <w:rFonts w:cs="Times New Roman"/>
                <w:sz w:val="20"/>
                <w:szCs w:val="20"/>
                <w:lang w:val="ru-RU"/>
              </w:rPr>
              <w:t xml:space="preserve">еобходимо мобилизовать как существующие, так и дополнительные ресурсы в области технического развития, финансов, наращивания потенциала, а развитые страны должны будут выполнить свои обязательства по оказанию официальной помощи в целях развития. </w:t>
            </w:r>
          </w:p>
        </w:tc>
      </w:tr>
      <w:tr w:rsidR="006D4B8C" w:rsidRPr="0082047B" w14:paraId="59C9D9F9" w14:textId="77777777" w:rsidTr="00666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4" w:type="dxa"/>
            <w:gridSpan w:val="2"/>
          </w:tcPr>
          <w:p w14:paraId="7BD4C91F" w14:textId="08E648A8" w:rsidR="006D4B8C" w:rsidRPr="006D4B8C" w:rsidRDefault="006D4B8C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943634" w:themeColor="accent2" w:themeShade="BF"/>
                <w:sz w:val="40"/>
                <w:szCs w:val="40"/>
                <w:lang w:val="ru-RU"/>
              </w:rPr>
            </w:pPr>
          </w:p>
        </w:tc>
        <w:tc>
          <w:tcPr>
            <w:tcW w:w="7057" w:type="dxa"/>
            <w:gridSpan w:val="2"/>
          </w:tcPr>
          <w:p w14:paraId="2D34B328" w14:textId="6D82C11A" w:rsidR="006D4B8C" w:rsidRPr="006D4B8C" w:rsidRDefault="006D4B8C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943634" w:themeColor="accent2" w:themeShade="BF"/>
                <w:sz w:val="40"/>
                <w:szCs w:val="40"/>
                <w:lang w:val="ru-RU"/>
              </w:rPr>
            </w:pPr>
          </w:p>
        </w:tc>
      </w:tr>
      <w:tr w:rsidR="004C28B2" w:rsidRPr="0082047B" w14:paraId="72961A76" w14:textId="77777777" w:rsidTr="00666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92" w:type="dxa"/>
            <w:gridSpan w:val="3"/>
          </w:tcPr>
          <w:p w14:paraId="193C1071" w14:textId="08CE400D" w:rsidR="004C28B2" w:rsidRPr="006D4B8C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D51590"/>
                <w:sz w:val="40"/>
                <w:szCs w:val="40"/>
                <w:lang w:val="ru-RU"/>
              </w:rPr>
            </w:pPr>
          </w:p>
        </w:tc>
        <w:tc>
          <w:tcPr>
            <w:tcW w:w="7039" w:type="dxa"/>
          </w:tcPr>
          <w:p w14:paraId="304F705B" w14:textId="6D8677C8" w:rsidR="004C28B2" w:rsidRPr="004C28B2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D7A529"/>
                <w:sz w:val="40"/>
                <w:szCs w:val="40"/>
                <w:lang w:val="ru-RU"/>
              </w:rPr>
            </w:pPr>
          </w:p>
        </w:tc>
      </w:tr>
      <w:tr w:rsidR="004C28B2" w:rsidRPr="0082047B" w14:paraId="04A5C546" w14:textId="77777777" w:rsidTr="00666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92" w:type="dxa"/>
            <w:gridSpan w:val="3"/>
          </w:tcPr>
          <w:p w14:paraId="3305EA8D" w14:textId="5A3D0B2E" w:rsidR="004C28B2" w:rsidRPr="006D4B8C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D51590"/>
                <w:sz w:val="40"/>
                <w:szCs w:val="40"/>
                <w:lang w:val="ru-RU"/>
              </w:rPr>
            </w:pPr>
          </w:p>
        </w:tc>
        <w:tc>
          <w:tcPr>
            <w:tcW w:w="7039" w:type="dxa"/>
          </w:tcPr>
          <w:p w14:paraId="0503FA4B" w14:textId="08F77F81" w:rsidR="004C28B2" w:rsidRPr="004C28B2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30804E"/>
                <w:sz w:val="40"/>
                <w:szCs w:val="40"/>
                <w:lang w:val="ru-RU"/>
              </w:rPr>
            </w:pPr>
          </w:p>
        </w:tc>
      </w:tr>
      <w:tr w:rsidR="004C28B2" w:rsidRPr="0082047B" w14:paraId="2DB94818" w14:textId="77777777" w:rsidTr="00666E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92" w:type="dxa"/>
            <w:gridSpan w:val="3"/>
          </w:tcPr>
          <w:p w14:paraId="232B9833" w14:textId="2117D428" w:rsidR="004C28B2" w:rsidRPr="006D4B8C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D51590"/>
                <w:sz w:val="40"/>
                <w:szCs w:val="40"/>
                <w:lang w:val="ru-RU"/>
              </w:rPr>
            </w:pPr>
          </w:p>
        </w:tc>
        <w:tc>
          <w:tcPr>
            <w:tcW w:w="7039" w:type="dxa"/>
          </w:tcPr>
          <w:p w14:paraId="5A7AA282" w14:textId="6A9AD031" w:rsidR="004C28B2" w:rsidRPr="004C28B2" w:rsidRDefault="004C28B2" w:rsidP="008A5190">
            <w:pPr>
              <w:pStyle w:val="a3"/>
              <w:contextualSpacing/>
              <w:jc w:val="both"/>
              <w:rPr>
                <w:rFonts w:asciiTheme="minorHAnsi" w:hAnsiTheme="minorHAnsi"/>
                <w:color w:val="30804E"/>
                <w:sz w:val="40"/>
                <w:szCs w:val="40"/>
                <w:lang w:val="ru-RU"/>
              </w:rPr>
            </w:pPr>
          </w:p>
        </w:tc>
      </w:tr>
    </w:tbl>
    <w:p w14:paraId="181266E4" w14:textId="05D8B2F7" w:rsidR="002A5B7F" w:rsidRPr="002A5B7F" w:rsidRDefault="009334E7" w:rsidP="002A5B7F">
      <w:pPr>
        <w:ind w:firstLine="709"/>
        <w:contextualSpacing/>
        <w:jc w:val="both"/>
        <w:rPr>
          <w:rFonts w:cs="Times New Roman"/>
          <w:lang w:val="ru-RU"/>
        </w:rPr>
      </w:pPr>
      <w:r w:rsidRPr="009334E7">
        <w:rPr>
          <w:rFonts w:cs="Times New Roman"/>
          <w:lang w:val="ru-RU"/>
        </w:rPr>
        <w:t xml:space="preserve"> </w:t>
      </w:r>
    </w:p>
    <w:sectPr w:rsidR="002A5B7F" w:rsidRPr="002A5B7F" w:rsidSect="00C27AAB">
      <w:pgSz w:w="12240" w:h="15840"/>
      <w:pgMar w:top="1440" w:right="9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9CAA4" w14:textId="77777777" w:rsidR="00EB559B" w:rsidRDefault="00EB559B" w:rsidP="00673539">
      <w:r>
        <w:separator/>
      </w:r>
    </w:p>
  </w:endnote>
  <w:endnote w:type="continuationSeparator" w:id="0">
    <w:p w14:paraId="217FEF9E" w14:textId="77777777" w:rsidR="00EB559B" w:rsidRDefault="00EB559B" w:rsidP="0067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6A04B" w14:textId="77777777" w:rsidR="00EB559B" w:rsidRDefault="00EB559B" w:rsidP="00673539">
      <w:r>
        <w:separator/>
      </w:r>
    </w:p>
  </w:footnote>
  <w:footnote w:type="continuationSeparator" w:id="0">
    <w:p w14:paraId="12B1BB62" w14:textId="77777777" w:rsidR="00EB559B" w:rsidRDefault="00EB559B" w:rsidP="00673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23A7F"/>
    <w:multiLevelType w:val="multilevel"/>
    <w:tmpl w:val="C590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E2359B"/>
    <w:multiLevelType w:val="multilevel"/>
    <w:tmpl w:val="7F9E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F6357"/>
    <w:multiLevelType w:val="multilevel"/>
    <w:tmpl w:val="8FBA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5631A"/>
    <w:multiLevelType w:val="multilevel"/>
    <w:tmpl w:val="459E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6E48F8"/>
    <w:multiLevelType w:val="multilevel"/>
    <w:tmpl w:val="297E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045064"/>
    <w:multiLevelType w:val="multilevel"/>
    <w:tmpl w:val="AD448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6B2D70"/>
    <w:multiLevelType w:val="multilevel"/>
    <w:tmpl w:val="B832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930857"/>
    <w:multiLevelType w:val="multilevel"/>
    <w:tmpl w:val="46B2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EE5786"/>
    <w:multiLevelType w:val="multilevel"/>
    <w:tmpl w:val="1322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320B43"/>
    <w:multiLevelType w:val="multilevel"/>
    <w:tmpl w:val="9878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811DC4"/>
    <w:multiLevelType w:val="multilevel"/>
    <w:tmpl w:val="1982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B36FAD"/>
    <w:multiLevelType w:val="multilevel"/>
    <w:tmpl w:val="31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514E01"/>
    <w:multiLevelType w:val="multilevel"/>
    <w:tmpl w:val="86FC0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857193"/>
    <w:multiLevelType w:val="multilevel"/>
    <w:tmpl w:val="CE2E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A3025E"/>
    <w:multiLevelType w:val="multilevel"/>
    <w:tmpl w:val="13CC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C76EC0"/>
    <w:multiLevelType w:val="multilevel"/>
    <w:tmpl w:val="1010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6B09B0"/>
    <w:multiLevelType w:val="multilevel"/>
    <w:tmpl w:val="D17A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13"/>
  </w:num>
  <w:num w:numId="4">
    <w:abstractNumId w:val="12"/>
  </w:num>
  <w:num w:numId="5">
    <w:abstractNumId w:val="2"/>
  </w:num>
  <w:num w:numId="6">
    <w:abstractNumId w:val="14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9"/>
  </w:num>
  <w:num w:numId="12">
    <w:abstractNumId w:val="15"/>
  </w:num>
  <w:num w:numId="13">
    <w:abstractNumId w:val="1"/>
  </w:num>
  <w:num w:numId="14">
    <w:abstractNumId w:val="6"/>
  </w:num>
  <w:num w:numId="15">
    <w:abstractNumId w:val="8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6AF"/>
    <w:rsid w:val="0000328F"/>
    <w:rsid w:val="000409FD"/>
    <w:rsid w:val="000463BC"/>
    <w:rsid w:val="00076FC3"/>
    <w:rsid w:val="000A7D83"/>
    <w:rsid w:val="000E4BF7"/>
    <w:rsid w:val="00137F11"/>
    <w:rsid w:val="001D1CC3"/>
    <w:rsid w:val="00225ABF"/>
    <w:rsid w:val="00260B24"/>
    <w:rsid w:val="00274501"/>
    <w:rsid w:val="00294B8B"/>
    <w:rsid w:val="002A5B7F"/>
    <w:rsid w:val="002D4BFA"/>
    <w:rsid w:val="003305EB"/>
    <w:rsid w:val="00336520"/>
    <w:rsid w:val="003D767C"/>
    <w:rsid w:val="00456BD7"/>
    <w:rsid w:val="00486956"/>
    <w:rsid w:val="004C28B2"/>
    <w:rsid w:val="004E0DA5"/>
    <w:rsid w:val="004E6AF4"/>
    <w:rsid w:val="004F25C9"/>
    <w:rsid w:val="00524D06"/>
    <w:rsid w:val="00525041"/>
    <w:rsid w:val="00541ACE"/>
    <w:rsid w:val="00561649"/>
    <w:rsid w:val="005A6225"/>
    <w:rsid w:val="005B4235"/>
    <w:rsid w:val="005C5364"/>
    <w:rsid w:val="006436AF"/>
    <w:rsid w:val="0066638D"/>
    <w:rsid w:val="00666EB0"/>
    <w:rsid w:val="006714D5"/>
    <w:rsid w:val="00673539"/>
    <w:rsid w:val="006D4B8C"/>
    <w:rsid w:val="006E4CFD"/>
    <w:rsid w:val="00727014"/>
    <w:rsid w:val="0074228E"/>
    <w:rsid w:val="00744D5E"/>
    <w:rsid w:val="007B0EF9"/>
    <w:rsid w:val="007C3260"/>
    <w:rsid w:val="007F019D"/>
    <w:rsid w:val="00807C27"/>
    <w:rsid w:val="00814608"/>
    <w:rsid w:val="0082047B"/>
    <w:rsid w:val="00833FF9"/>
    <w:rsid w:val="008969A9"/>
    <w:rsid w:val="008E1402"/>
    <w:rsid w:val="00917629"/>
    <w:rsid w:val="00923271"/>
    <w:rsid w:val="009334E7"/>
    <w:rsid w:val="009A4EEB"/>
    <w:rsid w:val="009A6814"/>
    <w:rsid w:val="009E550F"/>
    <w:rsid w:val="00A41B35"/>
    <w:rsid w:val="00A87C3E"/>
    <w:rsid w:val="00AF42C5"/>
    <w:rsid w:val="00B44832"/>
    <w:rsid w:val="00B54AAA"/>
    <w:rsid w:val="00B60552"/>
    <w:rsid w:val="00B808BE"/>
    <w:rsid w:val="00BA1C16"/>
    <w:rsid w:val="00C27AAB"/>
    <w:rsid w:val="00C37C92"/>
    <w:rsid w:val="00C52E9B"/>
    <w:rsid w:val="00C57D12"/>
    <w:rsid w:val="00CE465F"/>
    <w:rsid w:val="00D21302"/>
    <w:rsid w:val="00D42AB1"/>
    <w:rsid w:val="00D517B4"/>
    <w:rsid w:val="00D91F8D"/>
    <w:rsid w:val="00D95AAB"/>
    <w:rsid w:val="00DE7DEA"/>
    <w:rsid w:val="00E02E92"/>
    <w:rsid w:val="00E8044A"/>
    <w:rsid w:val="00EB559B"/>
    <w:rsid w:val="00EB5A01"/>
    <w:rsid w:val="00EC0C65"/>
    <w:rsid w:val="00ED35BA"/>
    <w:rsid w:val="00F02909"/>
    <w:rsid w:val="00F44DFF"/>
    <w:rsid w:val="00F60ED3"/>
    <w:rsid w:val="00F75315"/>
    <w:rsid w:val="00FB4E32"/>
    <w:rsid w:val="00FC0CD3"/>
    <w:rsid w:val="00FD262A"/>
    <w:rsid w:val="00FE527B"/>
    <w:rsid w:val="00FE7B0D"/>
    <w:rsid w:val="00FF34E5"/>
    <w:rsid w:val="00FF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C506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7AA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6A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customStyle="1" w:styleId="10">
    <w:name w:val="Заголовок 1 Знак"/>
    <w:basedOn w:val="a0"/>
    <w:link w:val="1"/>
    <w:uiPriority w:val="9"/>
    <w:rsid w:val="00C27AAB"/>
    <w:rPr>
      <w:rFonts w:ascii="Times" w:hAnsi="Times"/>
      <w:b/>
      <w:bCs/>
      <w:kern w:val="36"/>
      <w:sz w:val="48"/>
      <w:szCs w:val="48"/>
      <w:lang w:val="en-CA"/>
    </w:rPr>
  </w:style>
  <w:style w:type="paragraph" w:styleId="a4">
    <w:name w:val="Balloon Text"/>
    <w:basedOn w:val="a"/>
    <w:link w:val="a5"/>
    <w:uiPriority w:val="99"/>
    <w:semiHidden/>
    <w:unhideWhenUsed/>
    <w:rsid w:val="00C27AAB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7AAB"/>
    <w:rPr>
      <w:rFonts w:ascii="Lucida Grande" w:hAnsi="Lucida Grande" w:cs="Lucida Grande"/>
      <w:sz w:val="18"/>
      <w:szCs w:val="18"/>
    </w:rPr>
  </w:style>
  <w:style w:type="table" w:styleId="a6">
    <w:name w:val="Table Grid"/>
    <w:basedOn w:val="a1"/>
    <w:uiPriority w:val="59"/>
    <w:rsid w:val="00C27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7353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3539"/>
  </w:style>
  <w:style w:type="paragraph" w:styleId="a9">
    <w:name w:val="footer"/>
    <w:basedOn w:val="a"/>
    <w:link w:val="aa"/>
    <w:uiPriority w:val="99"/>
    <w:unhideWhenUsed/>
    <w:rsid w:val="00673539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35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7AA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C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6A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customStyle="1" w:styleId="10">
    <w:name w:val="Заголовок 1 Знак"/>
    <w:basedOn w:val="a0"/>
    <w:link w:val="1"/>
    <w:uiPriority w:val="9"/>
    <w:rsid w:val="00C27AAB"/>
    <w:rPr>
      <w:rFonts w:ascii="Times" w:hAnsi="Times"/>
      <w:b/>
      <w:bCs/>
      <w:kern w:val="36"/>
      <w:sz w:val="48"/>
      <w:szCs w:val="48"/>
      <w:lang w:val="en-CA"/>
    </w:rPr>
  </w:style>
  <w:style w:type="paragraph" w:styleId="a4">
    <w:name w:val="Balloon Text"/>
    <w:basedOn w:val="a"/>
    <w:link w:val="a5"/>
    <w:uiPriority w:val="99"/>
    <w:semiHidden/>
    <w:unhideWhenUsed/>
    <w:rsid w:val="00C27AAB"/>
    <w:rPr>
      <w:rFonts w:ascii="Lucida Grande" w:hAnsi="Lucida Grande" w:cs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7AAB"/>
    <w:rPr>
      <w:rFonts w:ascii="Lucida Grande" w:hAnsi="Lucida Grande" w:cs="Lucida Grande"/>
      <w:sz w:val="18"/>
      <w:szCs w:val="18"/>
    </w:rPr>
  </w:style>
  <w:style w:type="table" w:styleId="a6">
    <w:name w:val="Table Grid"/>
    <w:basedOn w:val="a1"/>
    <w:uiPriority w:val="59"/>
    <w:rsid w:val="00C27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7353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3539"/>
  </w:style>
  <w:style w:type="paragraph" w:styleId="a9">
    <w:name w:val="footer"/>
    <w:basedOn w:val="a"/>
    <w:link w:val="aa"/>
    <w:uiPriority w:val="99"/>
    <w:unhideWhenUsed/>
    <w:rsid w:val="00673539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3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9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35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75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1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7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6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95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1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65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4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2647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9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23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01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0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70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65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0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25085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73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5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4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7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06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680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318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0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9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8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8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0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8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91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3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63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3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8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9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5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0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4426">
                                  <w:marLeft w:val="0"/>
                                  <w:marRight w:val="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5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86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20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9CF83-FD35-4AFC-A5D2-7EAA2F94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1804</Words>
  <Characters>10284</Characters>
  <Application>Microsoft Office Word</Application>
  <DocSecurity>0</DocSecurity>
  <Lines>85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БАНЬКОВСКАЯ ЕКАТЕРИНА АЛЕКСАНДРОВНА</cp:lastModifiedBy>
  <cp:revision>2</cp:revision>
  <cp:lastPrinted>2018-08-29T11:53:00Z</cp:lastPrinted>
  <dcterms:created xsi:type="dcterms:W3CDTF">2018-09-24T09:37:00Z</dcterms:created>
  <dcterms:modified xsi:type="dcterms:W3CDTF">2018-09-24T09:37:00Z</dcterms:modified>
</cp:coreProperties>
</file>